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8665" w14:textId="77777777" w:rsidR="00721F33" w:rsidRPr="00ED1713" w:rsidRDefault="00721F33" w:rsidP="00721F33">
      <w:pPr>
        <w:autoSpaceDE w:val="0"/>
        <w:spacing w:line="360" w:lineRule="auto"/>
        <w:ind w:left="-567" w:right="7"/>
        <w:rPr>
          <w:rFonts w:ascii="Garamond" w:hAnsi="Garamond" w:cs="Verdana"/>
          <w:b/>
          <w:bCs/>
        </w:rPr>
      </w:pPr>
      <w:r w:rsidRPr="00ED1713">
        <w:rPr>
          <w:rFonts w:ascii="Garamond" w:hAnsi="Garamond" w:cs="Verdana"/>
        </w:rPr>
        <w:t>(pieczęć wykonawcy)</w:t>
      </w:r>
    </w:p>
    <w:p w14:paraId="4D539C25" w14:textId="77777777" w:rsidR="00721F33" w:rsidRPr="00ED1713" w:rsidRDefault="00721F33" w:rsidP="00721F33">
      <w:pPr>
        <w:pStyle w:val="Akapitzlist"/>
        <w:spacing w:line="240" w:lineRule="auto"/>
        <w:ind w:left="11"/>
        <w:jc w:val="right"/>
        <w:rPr>
          <w:rFonts w:ascii="Garamond" w:hAnsi="Garamond" w:cs="Verdana"/>
          <w:b/>
          <w:bCs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 xml:space="preserve">Załącznik nr 1 do </w:t>
      </w:r>
    </w:p>
    <w:p w14:paraId="1B9A0DE9" w14:textId="77777777" w:rsidR="00721F33" w:rsidRPr="00ED1713" w:rsidRDefault="00721F33" w:rsidP="00721F33">
      <w:pPr>
        <w:pStyle w:val="Akapitzlist"/>
        <w:spacing w:line="240" w:lineRule="auto"/>
        <w:ind w:left="11"/>
        <w:jc w:val="right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>Zapytania ofertowego</w:t>
      </w:r>
    </w:p>
    <w:p w14:paraId="00146EA7" w14:textId="77777777" w:rsidR="00721F33" w:rsidRPr="00ED1713" w:rsidRDefault="00721F33" w:rsidP="00721F33">
      <w:pPr>
        <w:pStyle w:val="Akapitzlist"/>
        <w:spacing w:line="360" w:lineRule="auto"/>
        <w:ind w:left="13"/>
        <w:jc w:val="both"/>
        <w:rPr>
          <w:rFonts w:ascii="Garamond" w:hAnsi="Garamond" w:cs="Verdana"/>
          <w:sz w:val="24"/>
          <w:szCs w:val="24"/>
        </w:rPr>
      </w:pPr>
    </w:p>
    <w:p w14:paraId="2AE5A954" w14:textId="77777777" w:rsidR="00721F33" w:rsidRPr="00ED1713" w:rsidRDefault="00721F33" w:rsidP="00721F33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>FORMULARZ OFERTOWY</w:t>
      </w:r>
    </w:p>
    <w:p w14:paraId="479DB8E2" w14:textId="77777777" w:rsidR="00721F33" w:rsidRPr="00ED1713" w:rsidRDefault="00721F33" w:rsidP="00721F33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08CA9484" w14:textId="77777777" w:rsidR="002C661E" w:rsidRDefault="00721F33" w:rsidP="00720A75">
      <w:pPr>
        <w:pStyle w:val="Tekstpodstawowy"/>
        <w:spacing w:after="0" w:line="360" w:lineRule="auto"/>
        <w:ind w:left="-567" w:right="7"/>
        <w:jc w:val="center"/>
        <w:rPr>
          <w:rStyle w:val="WW-Domylnaczcionkaakapitu"/>
          <w:rFonts w:ascii="Garamond" w:hAnsi="Garamond" w:cs="Verdana"/>
          <w:b/>
        </w:rPr>
      </w:pPr>
      <w:r w:rsidRPr="002C661E">
        <w:rPr>
          <w:rFonts w:ascii="Garamond" w:hAnsi="Garamond" w:cs="Verdana"/>
          <w:b/>
        </w:rPr>
        <w:t>W odpowiedzi na ogłoszenie</w:t>
      </w:r>
      <w:r w:rsidR="00720A75" w:rsidRPr="002C661E">
        <w:rPr>
          <w:rFonts w:ascii="Garamond" w:hAnsi="Garamond" w:cs="Verdana"/>
          <w:b/>
        </w:rPr>
        <w:t xml:space="preserve"> o nazwie: </w:t>
      </w:r>
    </w:p>
    <w:p w14:paraId="5EB03A55" w14:textId="77777777" w:rsidR="00720A75" w:rsidRPr="002C661E" w:rsidRDefault="002C661E" w:rsidP="00720A75">
      <w:pPr>
        <w:pStyle w:val="Tekstpodstawowy"/>
        <w:spacing w:after="0" w:line="360" w:lineRule="auto"/>
        <w:ind w:left="-567" w:right="7"/>
        <w:jc w:val="center"/>
        <w:rPr>
          <w:rStyle w:val="WW-Domylnaczcionkaakapitu"/>
          <w:rFonts w:ascii="Garamond" w:hAnsi="Garamond" w:cs="Verdana"/>
          <w:b/>
        </w:rPr>
      </w:pPr>
      <w:r w:rsidRPr="002C661E">
        <w:rPr>
          <w:rStyle w:val="WW-Domylnaczcionkaakapitu"/>
          <w:rFonts w:ascii="Garamond" w:hAnsi="Garamond" w:cs="Verdana"/>
          <w:b/>
          <w:u w:val="single"/>
        </w:rPr>
        <w:t xml:space="preserve"> </w:t>
      </w:r>
      <w:r w:rsidR="00720A75" w:rsidRPr="002C661E">
        <w:rPr>
          <w:rStyle w:val="WW-Domylnaczcionkaakapitu"/>
          <w:rFonts w:ascii="Garamond" w:hAnsi="Garamond" w:cs="Verdana"/>
          <w:b/>
          <w:u w:val="single"/>
        </w:rPr>
        <w:t>Zakup sprzętu i wyposażenia do kuchni i stołówki w Szkole Podstawowej nr 3 w Otwocku</w:t>
      </w:r>
      <w:r w:rsidR="00720A75" w:rsidRPr="002C661E">
        <w:rPr>
          <w:rStyle w:val="WW-Domylnaczcionkaakapitu"/>
          <w:rFonts w:ascii="Garamond" w:hAnsi="Garamond" w:cs="Verdana"/>
          <w:b/>
        </w:rPr>
        <w:t>,</w:t>
      </w:r>
    </w:p>
    <w:p w14:paraId="29BAB96E" w14:textId="77777777" w:rsidR="00721F33" w:rsidRPr="00720A75" w:rsidRDefault="00721F33" w:rsidP="00720A75">
      <w:pPr>
        <w:pStyle w:val="Tekstpodstawowy"/>
        <w:spacing w:after="0" w:line="360" w:lineRule="auto"/>
        <w:ind w:left="-567" w:right="7"/>
        <w:jc w:val="center"/>
        <w:rPr>
          <w:rFonts w:ascii="Garamond" w:hAnsi="Garamond" w:cs="Verdana"/>
          <w:b/>
          <w:bCs/>
        </w:rPr>
      </w:pPr>
      <w:r w:rsidRPr="00720A75">
        <w:rPr>
          <w:rFonts w:ascii="Garamond" w:hAnsi="Garamond" w:cs="Verdana"/>
          <w:b/>
        </w:rPr>
        <w:t>składamy niniejszą ofertę oświadczając, że akceptujemy w całości wszystkie warunki zawarte w zapytaniu ofertowym.</w:t>
      </w:r>
    </w:p>
    <w:p w14:paraId="7B686FAC" w14:textId="77777777" w:rsidR="00721F33" w:rsidRPr="00ED1713" w:rsidRDefault="00721F33" w:rsidP="00721F33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70911AF5" w14:textId="77777777" w:rsidR="00721F33" w:rsidRDefault="00721F33" w:rsidP="00721F33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Nazwa </w:t>
      </w:r>
      <w:r w:rsidRPr="00ED1713">
        <w:rPr>
          <w:rFonts w:ascii="Garamond" w:hAnsi="Garamond" w:cs="Verdana"/>
          <w:sz w:val="24"/>
          <w:szCs w:val="24"/>
        </w:rPr>
        <w:t>wykonawcy:</w:t>
      </w:r>
    </w:p>
    <w:p w14:paraId="09C4246A" w14:textId="77777777" w:rsidR="00721F33" w:rsidRPr="00ED1713" w:rsidRDefault="00721F33" w:rsidP="00721F33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…………………………………………………………………………………………………………………………….……..</w:t>
      </w:r>
    </w:p>
    <w:p w14:paraId="44B5B047" w14:textId="77777777" w:rsidR="00721F33" w:rsidRPr="00ED1713" w:rsidRDefault="00721F33" w:rsidP="00721F3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Adres: ………………………………………………………………………………………………………………………………………………………..</w:t>
      </w:r>
    </w:p>
    <w:p w14:paraId="09386F5C" w14:textId="77777777" w:rsidR="00721F33" w:rsidRDefault="00721F33" w:rsidP="00721F3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 xml:space="preserve">Tel/ Fax: </w:t>
      </w:r>
    </w:p>
    <w:p w14:paraId="5514CE8C" w14:textId="77777777" w:rsidR="00721F33" w:rsidRPr="00ED1713" w:rsidRDefault="00721F33" w:rsidP="00721F3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</w:t>
      </w:r>
    </w:p>
    <w:p w14:paraId="1A44BE8F" w14:textId="77777777" w:rsidR="00721F33" w:rsidRPr="00ED1713" w:rsidRDefault="00721F33" w:rsidP="00721F3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e-mail: …………………………………………………………………………………………………….</w:t>
      </w:r>
    </w:p>
    <w:p w14:paraId="5A4F246D" w14:textId="77777777" w:rsidR="00721F33" w:rsidRPr="00757726" w:rsidRDefault="00721F33" w:rsidP="00721F3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REGON: …………………………………… NIP: ……………………………...</w:t>
      </w:r>
    </w:p>
    <w:p w14:paraId="29355772" w14:textId="77777777" w:rsidR="004D5B24" w:rsidRDefault="004D5B24" w:rsidP="00721F3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</w:p>
    <w:p w14:paraId="7E686ED3" w14:textId="77777777" w:rsidR="00721F33" w:rsidRDefault="00721F33" w:rsidP="00721F3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Oferujemy/oferuję wykonanie ww. przedmiotu zamówienia zgodnie z warunkami zapytania ofertowego</w:t>
      </w:r>
      <w:r>
        <w:rPr>
          <w:rFonts w:ascii="Garamond" w:hAnsi="Garamond" w:cs="Verdana"/>
          <w:sz w:val="24"/>
          <w:szCs w:val="24"/>
        </w:rPr>
        <w:t>.</w:t>
      </w:r>
    </w:p>
    <w:p w14:paraId="0770A09F" w14:textId="77777777" w:rsidR="00721F33" w:rsidRPr="00721F33" w:rsidRDefault="00721F33" w:rsidP="00721F3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Cena …………………………….netto, ……..%VAT, brutto………………………., słownie…………………………………………………….. .</w:t>
      </w:r>
    </w:p>
    <w:p w14:paraId="06CEB2EE" w14:textId="77777777" w:rsidR="00721F33" w:rsidRDefault="00245A41" w:rsidP="00721F33">
      <w:pPr>
        <w:spacing w:line="360" w:lineRule="auto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W tym</w:t>
      </w:r>
      <w:r w:rsidR="002C661E">
        <w:rPr>
          <w:rFonts w:ascii="Garamond" w:hAnsi="Garamond" w:cs="Verdana"/>
        </w:rPr>
        <w:t xml:space="preserve"> (należy wypełnić tabelę)</w:t>
      </w:r>
      <w:r>
        <w:rPr>
          <w:rFonts w:ascii="Garamond" w:hAnsi="Garamond" w:cs="Verdana"/>
        </w:rPr>
        <w:t>:</w:t>
      </w:r>
    </w:p>
    <w:tbl>
      <w:tblPr>
        <w:tblStyle w:val="TableGrid"/>
        <w:tblW w:w="9772" w:type="dxa"/>
        <w:tblInd w:w="1" w:type="dxa"/>
        <w:tblCellMar>
          <w:top w:w="99" w:type="dxa"/>
          <w:right w:w="35" w:type="dxa"/>
        </w:tblCellMar>
        <w:tblLook w:val="04A0" w:firstRow="1" w:lastRow="0" w:firstColumn="1" w:lastColumn="0" w:noHBand="0" w:noVBand="1"/>
      </w:tblPr>
      <w:tblGrid>
        <w:gridCol w:w="430"/>
        <w:gridCol w:w="3699"/>
        <w:gridCol w:w="560"/>
        <w:gridCol w:w="570"/>
        <w:gridCol w:w="1270"/>
        <w:gridCol w:w="1437"/>
        <w:gridCol w:w="1806"/>
      </w:tblGrid>
      <w:tr w:rsidR="00245A41" w14:paraId="14C30368" w14:textId="77777777" w:rsidTr="00245A41">
        <w:trPr>
          <w:trHeight w:val="854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  <w:vAlign w:val="center"/>
          </w:tcPr>
          <w:p w14:paraId="42B30CA8" w14:textId="77777777" w:rsidR="00245A41" w:rsidRPr="00146AAA" w:rsidRDefault="00245A41" w:rsidP="000103BD">
            <w:pPr>
              <w:ind w:left="107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eastAsia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  <w:vAlign w:val="center"/>
          </w:tcPr>
          <w:p w14:paraId="69F96BB6" w14:textId="77777777" w:rsidR="00245A41" w:rsidRDefault="00245A41" w:rsidP="000103BD">
            <w:pPr>
              <w:ind w:left="45"/>
              <w:jc w:val="center"/>
            </w:pPr>
            <w:r>
              <w:rPr>
                <w:rFonts w:ascii="Tahoma" w:eastAsia="Tahoma" w:hAnsi="Tahoma"/>
                <w:b/>
                <w:sz w:val="16"/>
              </w:rPr>
              <w:t>Nazwa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  <w:vAlign w:val="center"/>
          </w:tcPr>
          <w:p w14:paraId="20A6076D" w14:textId="77777777" w:rsidR="00245A41" w:rsidRDefault="00245A41" w:rsidP="000103BD">
            <w:pPr>
              <w:ind w:left="90"/>
            </w:pPr>
            <w:r>
              <w:rPr>
                <w:rFonts w:ascii="Tahoma" w:eastAsia="Tahoma" w:hAnsi="Tahoma"/>
                <w:b/>
                <w:sz w:val="16"/>
              </w:rPr>
              <w:t>Ilość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  <w:vAlign w:val="center"/>
          </w:tcPr>
          <w:p w14:paraId="1C77A010" w14:textId="77777777" w:rsidR="00245A41" w:rsidRDefault="00245A41" w:rsidP="00245A41">
            <w:pPr>
              <w:spacing w:after="23"/>
              <w:ind w:left="96"/>
            </w:pPr>
            <w:r>
              <w:rPr>
                <w:rFonts w:ascii="Tahoma" w:eastAsia="Tahoma" w:hAnsi="Tahoma"/>
                <w:b/>
                <w:sz w:val="16"/>
              </w:rPr>
              <w:t>Jedn</w:t>
            </w:r>
            <w:r>
              <w:t>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  <w:vAlign w:val="center"/>
          </w:tcPr>
          <w:p w14:paraId="344459E2" w14:textId="77777777" w:rsidR="00245A41" w:rsidRPr="00245A41" w:rsidRDefault="00245A41" w:rsidP="00245A41">
            <w:pPr>
              <w:widowControl/>
              <w:suppressAutoHyphens w:val="0"/>
              <w:spacing w:after="160" w:line="259" w:lineRule="auto"/>
              <w:jc w:val="center"/>
              <w:textAlignment w:val="auto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Marka/model</w:t>
            </w:r>
          </w:p>
          <w:p w14:paraId="3D39054C" w14:textId="77777777" w:rsidR="00245A41" w:rsidRPr="00245A41" w:rsidRDefault="00245A41" w:rsidP="00245A41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  <w:vAlign w:val="center"/>
          </w:tcPr>
          <w:p w14:paraId="4F8D186A" w14:textId="77777777" w:rsidR="00245A41" w:rsidRPr="00245A41" w:rsidRDefault="00245A41" w:rsidP="00245A41">
            <w:pPr>
              <w:widowControl/>
              <w:suppressAutoHyphens w:val="0"/>
              <w:spacing w:after="160" w:line="259" w:lineRule="auto"/>
              <w:jc w:val="center"/>
              <w:textAlignment w:val="auto"/>
              <w:rPr>
                <w:rFonts w:ascii="Tahoma" w:hAnsi="Tahoma"/>
                <w:b/>
                <w:sz w:val="16"/>
                <w:szCs w:val="16"/>
              </w:rPr>
            </w:pPr>
            <w:r w:rsidRPr="00245A41">
              <w:rPr>
                <w:rFonts w:ascii="Tahoma" w:hAnsi="Tahoma"/>
                <w:b/>
                <w:sz w:val="16"/>
                <w:szCs w:val="16"/>
              </w:rPr>
              <w:t>Cena jednostkowa brutto</w:t>
            </w:r>
          </w:p>
          <w:p w14:paraId="72EE723F" w14:textId="77777777" w:rsidR="00245A41" w:rsidRPr="00245A41" w:rsidRDefault="00245A41" w:rsidP="00245A41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  <w:vAlign w:val="center"/>
          </w:tcPr>
          <w:p w14:paraId="40A1CFA0" w14:textId="77777777" w:rsidR="00245A41" w:rsidRPr="00245A41" w:rsidRDefault="00245A41" w:rsidP="00245A41">
            <w:pPr>
              <w:widowControl/>
              <w:suppressAutoHyphens w:val="0"/>
              <w:spacing w:after="160" w:line="259" w:lineRule="auto"/>
              <w:jc w:val="center"/>
              <w:textAlignment w:val="auto"/>
              <w:rPr>
                <w:rFonts w:ascii="Tahoma" w:hAnsi="Tahoma"/>
                <w:b/>
                <w:sz w:val="16"/>
                <w:szCs w:val="16"/>
              </w:rPr>
            </w:pPr>
            <w:r w:rsidRPr="00245A41">
              <w:rPr>
                <w:rFonts w:ascii="Tahoma" w:hAnsi="Tahoma"/>
                <w:b/>
                <w:sz w:val="16"/>
                <w:szCs w:val="16"/>
              </w:rPr>
              <w:t>Cena całkowita brutto</w:t>
            </w:r>
          </w:p>
          <w:p w14:paraId="1AA706F7" w14:textId="77777777" w:rsidR="00245A41" w:rsidRPr="00245A41" w:rsidRDefault="00245A41" w:rsidP="00245A41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245A41" w14:paraId="62AC6348" w14:textId="77777777" w:rsidTr="00245A41">
        <w:trPr>
          <w:trHeight w:val="388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8665FCF" w14:textId="77777777" w:rsidR="00245A41" w:rsidRPr="00146AAA" w:rsidRDefault="00245A41" w:rsidP="000103BD">
            <w:pPr>
              <w:ind w:right="37"/>
              <w:jc w:val="right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146AAA">
              <w:rPr>
                <w:rFonts w:ascii="Tahoma" w:hAnsi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A76566D" w14:textId="77777777" w:rsidR="00245A41" w:rsidRDefault="00245A41" w:rsidP="000103BD">
            <w:pPr>
              <w:ind w:left="82"/>
            </w:pPr>
            <w:r>
              <w:rPr>
                <w:rFonts w:ascii="Tahoma" w:eastAsia="Tahoma" w:hAnsi="Tahoma"/>
                <w:b/>
                <w:sz w:val="16"/>
              </w:rPr>
              <w:t>POM. URZĄDZEŃ CHŁODNICZYCH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8DE5F5A" w14:textId="77777777" w:rsidR="00245A41" w:rsidRDefault="00245A41" w:rsidP="000103BD"/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25FCCBAD" w14:textId="77777777" w:rsidR="00245A41" w:rsidRDefault="00245A41" w:rsidP="000103BD"/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E1E665D" w14:textId="77777777" w:rsidR="00245A41" w:rsidRDefault="00245A41" w:rsidP="000103BD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1F49F8AB" w14:textId="77777777" w:rsidR="00245A41" w:rsidRDefault="00245A41" w:rsidP="000103BD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73D58DC3" w14:textId="77777777" w:rsidR="00245A41" w:rsidRDefault="00245A41" w:rsidP="000103BD"/>
        </w:tc>
      </w:tr>
      <w:tr w:rsidR="00245A41" w14:paraId="3CF33D7F" w14:textId="77777777" w:rsidTr="00245A41">
        <w:trPr>
          <w:trHeight w:val="621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A699B4C" w14:textId="77777777" w:rsidR="00245A41" w:rsidRPr="00146AAA" w:rsidRDefault="00245A41" w:rsidP="000103BD">
            <w:pPr>
              <w:ind w:right="37"/>
              <w:jc w:val="right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1.1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07779CB" w14:textId="77777777" w:rsidR="00245A41" w:rsidRPr="00624819" w:rsidRDefault="00245A41" w:rsidP="000103BD">
            <w:pPr>
              <w:ind w:left="82"/>
              <w:rPr>
                <w:rFonts w:ascii="Tahoma" w:eastAsia="Tahoma" w:hAnsi="Tahoma"/>
                <w:b/>
                <w:bCs/>
                <w:sz w:val="16"/>
              </w:rPr>
            </w:pPr>
            <w:r w:rsidRPr="00624819">
              <w:rPr>
                <w:rFonts w:ascii="Tahoma" w:eastAsia="Tahoma" w:hAnsi="Tahoma"/>
                <w:b/>
                <w:bCs/>
                <w:sz w:val="16"/>
              </w:rPr>
              <w:t xml:space="preserve">Szafa chłodnicza poj. 690 brutto . </w:t>
            </w:r>
          </w:p>
          <w:p w14:paraId="528829A7" w14:textId="77777777" w:rsidR="00245A41" w:rsidRDefault="00245A41" w:rsidP="000103BD">
            <w:pPr>
              <w:ind w:left="82"/>
              <w:rPr>
                <w:rFonts w:ascii="Tahoma" w:eastAsia="Tahoma" w:hAnsi="Tahoma"/>
                <w:sz w:val="16"/>
              </w:rPr>
            </w:pPr>
            <w:r>
              <w:rPr>
                <w:rFonts w:ascii="Tahoma" w:eastAsia="Tahoma" w:hAnsi="Tahoma"/>
                <w:sz w:val="16"/>
              </w:rPr>
              <w:t xml:space="preserve">Obudowa zewnętrzna  oraz wewnętrzna  z wysokogatunkowej stali nierdzewnej AISI 304. Chłodzenie wymuszone, dla szybszego i równomiernego rozprowadzenia temperatury w całej komorze. Komora w systemie GN 2/1 z </w:t>
            </w:r>
            <w:r>
              <w:rPr>
                <w:rFonts w:ascii="Tahoma" w:eastAsia="Tahoma" w:hAnsi="Tahoma"/>
                <w:sz w:val="16"/>
              </w:rPr>
              <w:lastRenderedPageBreak/>
              <w:t>możliwością korzystania z pojemników GN 2/1 oraz 1/1. Komora z zaokrąglonymi narożnikami ułatwiającymi utrzymanie czystości. Izolacja poliuretanowa o grubości 85 mm i wysokiej gęstości zapewniająca doskonałe utrzymanie temperatury. Automatycznie domykając się drzwi z uszczelką magnetyczną.  Drzwi z możliwością zamiany strony otwierania  drzwi. Elektroniczny panel sterowania i kontroli parametrów na panelu przednim. Temperatura komory mierzona termostatem elektronicznym. Środek chłodniczy: R600a. Parownik z automatycznym rozmrażaniem, zabezpieczony antykorozyjnie .</w:t>
            </w:r>
          </w:p>
          <w:p w14:paraId="4CB2BB64" w14:textId="77777777" w:rsidR="00245A41" w:rsidRPr="00B42FC5" w:rsidRDefault="00245A41" w:rsidP="000103BD">
            <w:pPr>
              <w:ind w:left="82"/>
              <w:rPr>
                <w:rFonts w:ascii="Tahoma" w:hAnsi="Tahoma"/>
                <w:sz w:val="16"/>
                <w:szCs w:val="16"/>
              </w:rPr>
            </w:pPr>
            <w:r w:rsidRPr="00B42FC5">
              <w:rPr>
                <w:rFonts w:ascii="Tahoma" w:hAnsi="Tahoma"/>
                <w:sz w:val="16"/>
                <w:szCs w:val="16"/>
              </w:rPr>
              <w:t xml:space="preserve">Automatyczne rozmrażanie z grzałką </w:t>
            </w:r>
            <w:r>
              <w:rPr>
                <w:rFonts w:ascii="Tahoma" w:hAnsi="Tahoma"/>
                <w:sz w:val="16"/>
                <w:szCs w:val="16"/>
              </w:rPr>
              <w:t xml:space="preserve"> elektryczną. Nóżki ze stali nierdzewnej z regulowaną wysokością od 85 do 140 mm. Wyposażenie standardowe: po 3 półki( ruszt GN 2/1) na każde drzwi, oświetlenie LED. Zakres temp.- 2/+8  ̊C. 700/830/2120, Moc 0,4 kW, 230V, TYP GKPv6570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FCBCF5B" w14:textId="77777777" w:rsidR="00245A41" w:rsidRDefault="00245A41" w:rsidP="000103BD">
            <w:pPr>
              <w:ind w:right="37"/>
              <w:jc w:val="right"/>
            </w:pPr>
            <w:r>
              <w:rPr>
                <w:rFonts w:ascii="Tahoma" w:eastAsia="Tahoma" w:hAnsi="Tahoma"/>
                <w:sz w:val="16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48DEC2B4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24E05BEB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E3308C2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16E3D1C5" w14:textId="77777777" w:rsidR="00245A41" w:rsidRDefault="00245A41" w:rsidP="00245A41"/>
        </w:tc>
      </w:tr>
      <w:tr w:rsidR="00245A41" w14:paraId="44E470DA" w14:textId="77777777" w:rsidTr="00245A41">
        <w:trPr>
          <w:trHeight w:val="621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A8AFD30" w14:textId="77777777" w:rsidR="00245A41" w:rsidRPr="00146AAA" w:rsidRDefault="00245A41" w:rsidP="000103BD">
            <w:pPr>
              <w:ind w:right="37"/>
              <w:jc w:val="right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1.2.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120024A" w14:textId="77777777" w:rsidR="00245A41" w:rsidRDefault="00245A41" w:rsidP="000103BD">
            <w:pPr>
              <w:ind w:left="82"/>
              <w:rPr>
                <w:rFonts w:ascii="Tahoma" w:eastAsia="Tahoma" w:hAnsi="Tahoma"/>
                <w:sz w:val="16"/>
              </w:rPr>
            </w:pPr>
            <w:r w:rsidRPr="00146AAA">
              <w:rPr>
                <w:rFonts w:ascii="Tahoma" w:eastAsia="Tahoma" w:hAnsi="Tahoma"/>
                <w:b/>
                <w:bCs/>
                <w:sz w:val="16"/>
              </w:rPr>
              <w:t>Szafa mroźnicza</w:t>
            </w:r>
            <w:r>
              <w:rPr>
                <w:rFonts w:ascii="Tahoma" w:eastAsia="Tahoma" w:hAnsi="Tahoma"/>
                <w:sz w:val="16"/>
              </w:rPr>
              <w:t>poj.690 brutto</w:t>
            </w:r>
          </w:p>
          <w:p w14:paraId="6404A147" w14:textId="77777777" w:rsidR="00245A41" w:rsidRPr="00624819" w:rsidRDefault="00245A41" w:rsidP="000103BD">
            <w:pPr>
              <w:ind w:left="82"/>
              <w:rPr>
                <w:rFonts w:ascii="Tahoma" w:eastAsia="Tahoma" w:hAnsi="Tahoma"/>
                <w:sz w:val="16"/>
              </w:rPr>
            </w:pPr>
            <w:r>
              <w:rPr>
                <w:rFonts w:ascii="Tahoma" w:eastAsia="Tahoma" w:hAnsi="Tahoma"/>
                <w:sz w:val="16"/>
              </w:rPr>
              <w:t xml:space="preserve">Obudowa zewnętrzna  oraz wewnętrzna  z wysokogatunkowej stali nierdzewnej AISI 304. Chłodzenie wymuszone, dla szybszego i równomiernego rozprowadzenia temperatury w całej komorze. Komora w systemie GN 2/1 z możliwością korzystania z pojemników GN 2/1 oraz 1/1. Komora z zaokrąglonymi narożnikami ułatwiającymi utrzymanie czystości. Izolacja poliuretanowa o grubości 85 mm i wysokiej gęstości zapewniająca doskonałe utrzymanie temperatury. Automatycznie domykając się drzwi z uszczelką magnetyczną.  Drzwi z możliwością zamiany strony otwierania  </w:t>
            </w:r>
            <w:proofErr w:type="spellStart"/>
            <w:r>
              <w:rPr>
                <w:rFonts w:ascii="Tahoma" w:eastAsia="Tahoma" w:hAnsi="Tahoma"/>
                <w:sz w:val="16"/>
              </w:rPr>
              <w:t>drzwi.Elektroniczny</w:t>
            </w:r>
            <w:proofErr w:type="spellEnd"/>
            <w:r>
              <w:rPr>
                <w:rFonts w:ascii="Tahoma" w:eastAsia="Tahoma" w:hAnsi="Tahoma"/>
                <w:sz w:val="16"/>
              </w:rPr>
              <w:t xml:space="preserve"> panel sterowania i kontroli parametrów na panelu przednim. Temperatura komory mierzona termostatem elektronicznym. Środek chłodniczy:R290. Parownik z automatycznym rozmrażaniem, zabezpieczony antykorozyjnie .</w:t>
            </w:r>
            <w:r w:rsidRPr="00B42FC5">
              <w:rPr>
                <w:rFonts w:ascii="Tahoma" w:hAnsi="Tahoma"/>
                <w:sz w:val="16"/>
                <w:szCs w:val="16"/>
              </w:rPr>
              <w:t xml:space="preserve">Automatyczne rozmrażanie z grzałką </w:t>
            </w:r>
            <w:r>
              <w:rPr>
                <w:rFonts w:ascii="Tahoma" w:hAnsi="Tahoma"/>
                <w:sz w:val="16"/>
                <w:szCs w:val="16"/>
              </w:rPr>
              <w:t xml:space="preserve"> elektryczną. Nóżki ze stali nierdzewnej z regulowaną wysokością od 85 do 140 mm. Wyposażenie standardowe: po 3 półki( ruszt GN 2/1) na każde drzwi, oświetlenie LED. Zakres temp.- 22/-18  ̊C, TYP GGPv6570  </w:t>
            </w:r>
            <w:proofErr w:type="spellStart"/>
            <w:r>
              <w:rPr>
                <w:rFonts w:ascii="Tahoma" w:hAnsi="Tahoma"/>
                <w:sz w:val="16"/>
                <w:szCs w:val="16"/>
              </w:rPr>
              <w:t>Profiline</w:t>
            </w:r>
            <w:proofErr w:type="spellEnd"/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0AC1D2D" w14:textId="77777777" w:rsidR="00245A41" w:rsidRDefault="00245A41" w:rsidP="000103BD">
            <w:pPr>
              <w:ind w:right="37"/>
              <w:jc w:val="right"/>
            </w:pPr>
            <w:r>
              <w:rPr>
                <w:rFonts w:ascii="Tahoma" w:eastAsia="Tahoma" w:hAnsi="Tahoma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05E80EE8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2909FAA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14A1E3D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376F010" w14:textId="77777777" w:rsidR="00245A41" w:rsidRDefault="00245A41" w:rsidP="00245A41"/>
        </w:tc>
      </w:tr>
      <w:tr w:rsidR="00245A41" w14:paraId="0FC74138" w14:textId="77777777" w:rsidTr="00245A41">
        <w:trPr>
          <w:trHeight w:val="388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ACA2946" w14:textId="77777777" w:rsidR="00245A41" w:rsidRPr="00146AAA" w:rsidRDefault="00245A41" w:rsidP="000103BD">
            <w:pPr>
              <w:ind w:right="37"/>
              <w:jc w:val="right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146AAA">
              <w:rPr>
                <w:rFonts w:ascii="Tahoma" w:hAnsi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89E2040" w14:textId="77777777" w:rsidR="00245A41" w:rsidRPr="00624819" w:rsidRDefault="00245A41" w:rsidP="000103BD">
            <w:pPr>
              <w:ind w:left="82"/>
              <w:rPr>
                <w:b/>
                <w:bCs/>
              </w:rPr>
            </w:pPr>
            <w:r w:rsidRPr="00624819">
              <w:rPr>
                <w:rFonts w:ascii="Tahoma" w:eastAsia="Tahoma" w:hAnsi="Tahoma"/>
                <w:b/>
                <w:bCs/>
                <w:sz w:val="16"/>
              </w:rPr>
              <w:t>MAGAZYN PRODUKTÓW SUCHYCH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547E51B" w14:textId="77777777" w:rsidR="00245A41" w:rsidRDefault="00245A41" w:rsidP="000103BD"/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222D1CF2" w14:textId="77777777" w:rsidR="00245A41" w:rsidRDefault="00245A41" w:rsidP="000103BD"/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7BC251D" w14:textId="77777777" w:rsidR="00245A41" w:rsidRDefault="00245A41" w:rsidP="000103BD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7E8A206" w14:textId="77777777" w:rsidR="00245A41" w:rsidRDefault="00245A41" w:rsidP="000103BD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29CADE0" w14:textId="77777777" w:rsidR="00245A41" w:rsidRDefault="00245A41" w:rsidP="000103BD"/>
        </w:tc>
      </w:tr>
      <w:tr w:rsidR="00245A41" w14:paraId="6A12FEE1" w14:textId="77777777" w:rsidTr="00245A41">
        <w:trPr>
          <w:trHeight w:val="621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A1DC8D3" w14:textId="77777777" w:rsidR="00245A41" w:rsidRPr="00146AAA" w:rsidRDefault="00245A41" w:rsidP="000103BD">
            <w:pPr>
              <w:ind w:right="37"/>
              <w:jc w:val="center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2.1.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3AE2B6F" w14:textId="77777777" w:rsidR="00245A41" w:rsidRDefault="00245A41" w:rsidP="000103BD">
            <w:r w:rsidRPr="00831EFD">
              <w:rPr>
                <w:rFonts w:ascii="Tahoma" w:eastAsia="Tahoma" w:hAnsi="Tahoma"/>
                <w:b/>
                <w:bCs/>
                <w:sz w:val="16"/>
              </w:rPr>
              <w:t xml:space="preserve"> Regał ze stali nierdzewnej</w:t>
            </w:r>
            <w:r>
              <w:rPr>
                <w:rFonts w:ascii="Tahoma" w:eastAsia="Tahoma" w:hAnsi="Tahoma"/>
                <w:sz w:val="16"/>
              </w:rPr>
              <w:t>, dolna i górna półka spawana, środkowe półki przestawne. Nogi o regulowanej wysokości w profilach ze stali nierdzewnej 25x25, zakres regulacjo 0 do +15 mm   Wymiary: 1400/600/2000, TYP SSAF-146/205S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BC50091" w14:textId="0ED701FF" w:rsidR="00245A41" w:rsidRDefault="00885471" w:rsidP="000103BD">
            <w:pPr>
              <w:ind w:right="37"/>
              <w:jc w:val="right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6FB379D6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53560BAA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270A5B97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536879BC" w14:textId="77777777" w:rsidR="00245A41" w:rsidRDefault="00245A41" w:rsidP="00245A41"/>
        </w:tc>
      </w:tr>
      <w:tr w:rsidR="00245A41" w14:paraId="3E96623C" w14:textId="77777777" w:rsidTr="00245A41">
        <w:trPr>
          <w:trHeight w:val="621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5C8F8EB" w14:textId="77777777" w:rsidR="00245A41" w:rsidRPr="00146AAA" w:rsidRDefault="00245A41" w:rsidP="000103BD">
            <w:pPr>
              <w:ind w:right="37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2.2.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A0240E3" w14:textId="77777777" w:rsidR="00245A41" w:rsidRDefault="00245A41" w:rsidP="000103BD">
            <w:pPr>
              <w:ind w:left="82"/>
            </w:pPr>
            <w:r w:rsidRPr="007F418C">
              <w:rPr>
                <w:rFonts w:ascii="Tahoma" w:eastAsia="Tahoma" w:hAnsi="Tahoma"/>
                <w:b/>
                <w:bCs/>
                <w:sz w:val="16"/>
              </w:rPr>
              <w:t>Regał ze stali nierdzewnej</w:t>
            </w:r>
            <w:r>
              <w:rPr>
                <w:rFonts w:ascii="Tahoma" w:eastAsia="Tahoma" w:hAnsi="Tahoma"/>
                <w:sz w:val="16"/>
              </w:rPr>
              <w:t>, dolna i górna półka spawana, środkowe półki przestawne. Nogi o regulowanej wysokości w profilach ze stali nierdzewnej 25x25, zakres regulacjo 0 do +15 mm   Wymiary: 1200/600/2000, TYP SSAF-126/205S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3802580" w14:textId="2EFB1CA3" w:rsidR="00245A41" w:rsidRDefault="00885471" w:rsidP="000103BD">
            <w:pPr>
              <w:ind w:right="37"/>
              <w:jc w:val="right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662B5B97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2865A39F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5E42D696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52F31CD" w14:textId="77777777" w:rsidR="00245A41" w:rsidRDefault="00245A41" w:rsidP="00245A41"/>
        </w:tc>
      </w:tr>
      <w:tr w:rsidR="00245A41" w14:paraId="3AA00F39" w14:textId="77777777" w:rsidTr="00245A41">
        <w:trPr>
          <w:trHeight w:val="388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A436CB1" w14:textId="77777777" w:rsidR="00245A41" w:rsidRPr="007618B9" w:rsidRDefault="00245A41" w:rsidP="000103BD">
            <w:pPr>
              <w:ind w:right="37"/>
              <w:jc w:val="right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7618B9">
              <w:rPr>
                <w:rFonts w:ascii="Tahoma" w:hAnsi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7AD946B" w14:textId="77777777" w:rsidR="00245A41" w:rsidRDefault="00245A41" w:rsidP="000103BD">
            <w:pPr>
              <w:ind w:left="82"/>
            </w:pPr>
            <w:r>
              <w:rPr>
                <w:rFonts w:ascii="Tahoma" w:eastAsia="Tahoma" w:hAnsi="Tahoma"/>
                <w:b/>
                <w:sz w:val="16"/>
              </w:rPr>
              <w:t>MAGAZYN WARZYW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923D012" w14:textId="77777777" w:rsidR="00245A41" w:rsidRDefault="00245A41" w:rsidP="000103BD"/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4DF21E7A" w14:textId="77777777" w:rsidR="00245A41" w:rsidRDefault="00245A41" w:rsidP="000103BD"/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5C88034A" w14:textId="77777777" w:rsidR="00245A41" w:rsidRDefault="00245A41" w:rsidP="000103BD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8F306F8" w14:textId="77777777" w:rsidR="00245A41" w:rsidRDefault="00245A41" w:rsidP="000103BD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E5F572C" w14:textId="77777777" w:rsidR="00245A41" w:rsidRDefault="00245A41" w:rsidP="000103BD"/>
        </w:tc>
      </w:tr>
      <w:tr w:rsidR="00245A41" w14:paraId="622AD9E8" w14:textId="77777777" w:rsidTr="00245A41">
        <w:trPr>
          <w:trHeight w:val="621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974C830" w14:textId="77777777" w:rsidR="00245A41" w:rsidRPr="00146AAA" w:rsidRDefault="00245A41" w:rsidP="000103BD">
            <w:pPr>
              <w:ind w:right="37"/>
              <w:jc w:val="right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3.1.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030A20C" w14:textId="77777777" w:rsidR="00245A41" w:rsidRDefault="00245A41" w:rsidP="000103BD">
            <w:pPr>
              <w:ind w:left="82"/>
            </w:pPr>
            <w:r w:rsidRPr="008532AA">
              <w:rPr>
                <w:rFonts w:ascii="Tahoma" w:eastAsia="Tahoma" w:hAnsi="Tahoma"/>
                <w:b/>
                <w:bCs/>
                <w:sz w:val="16"/>
              </w:rPr>
              <w:t>Regał ze stali nierdzewnej</w:t>
            </w:r>
            <w:r>
              <w:rPr>
                <w:rFonts w:ascii="Tahoma" w:eastAsia="Tahoma" w:hAnsi="Tahoma"/>
                <w:sz w:val="16"/>
              </w:rPr>
              <w:t>, dolna i górna półka spawana, środkowe półki przestawne. Nogi o regulowanej wysokości w profilach ze stali nierdzewnej 25x25, zakres regulacjo 0 do +15 mm   Wymiary: 1200/600/2000TYP SSAF-126/205S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4C55A35" w14:textId="77777777" w:rsidR="00245A41" w:rsidRDefault="00245A41" w:rsidP="000103BD">
            <w:pPr>
              <w:ind w:right="37"/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022297C6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42533BE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223EA4F8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584B7741" w14:textId="77777777" w:rsidR="00245A41" w:rsidRDefault="00245A41" w:rsidP="00245A41"/>
        </w:tc>
      </w:tr>
      <w:tr w:rsidR="00245A41" w14:paraId="353AB6C4" w14:textId="77777777" w:rsidTr="00245A41">
        <w:trPr>
          <w:trHeight w:val="388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0F680FC" w14:textId="77777777" w:rsidR="00245A41" w:rsidRPr="00146AAA" w:rsidRDefault="00245A41" w:rsidP="000103BD">
            <w:pPr>
              <w:ind w:right="37"/>
              <w:jc w:val="center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3.2.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BBF0603" w14:textId="77777777" w:rsidR="00245A41" w:rsidRPr="00624819" w:rsidRDefault="00245A41" w:rsidP="000103BD">
            <w:pPr>
              <w:ind w:left="82"/>
              <w:rPr>
                <w:rFonts w:ascii="Tahoma" w:eastAsia="Tahoma" w:hAnsi="Tahoma"/>
                <w:b/>
                <w:bCs/>
                <w:sz w:val="16"/>
              </w:rPr>
            </w:pPr>
            <w:r w:rsidRPr="00624819">
              <w:rPr>
                <w:rFonts w:ascii="Tahoma" w:eastAsia="Tahoma" w:hAnsi="Tahoma"/>
                <w:b/>
                <w:bCs/>
                <w:sz w:val="16"/>
              </w:rPr>
              <w:t xml:space="preserve">Szafa chłodnicza poj. 690 </w:t>
            </w:r>
          </w:p>
          <w:p w14:paraId="5A5658FC" w14:textId="77777777" w:rsidR="00245A41" w:rsidRDefault="00245A41" w:rsidP="000103BD">
            <w:pPr>
              <w:ind w:left="82"/>
              <w:rPr>
                <w:rFonts w:ascii="Tahoma" w:eastAsia="Tahoma" w:hAnsi="Tahoma"/>
                <w:sz w:val="16"/>
              </w:rPr>
            </w:pPr>
            <w:r>
              <w:rPr>
                <w:rFonts w:ascii="Tahoma" w:eastAsia="Tahoma" w:hAnsi="Tahoma"/>
                <w:sz w:val="16"/>
              </w:rPr>
              <w:t xml:space="preserve">Obudowa zewnętrzna  oraz wewnętrzna  z </w:t>
            </w:r>
            <w:r>
              <w:rPr>
                <w:rFonts w:ascii="Tahoma" w:eastAsia="Tahoma" w:hAnsi="Tahoma"/>
                <w:sz w:val="16"/>
              </w:rPr>
              <w:lastRenderedPageBreak/>
              <w:t>wysokogatunkowej stali nierdzewnej AISI 304. Chłodzenie wymuszone, dla szybszego i równomiernego rozprowadzenia temperatury w całej komorze. Komora w systemie GN 2/1 z możliwością korzystania z pojemników GN 2/1 oraz 1/1. Komora z zaokrąglonymi narożnikami ułatwiającymi utrzymanie czystości. Izolacja poliuretanowa o grubości 85 mm i wysokiej gęstości zapewniająca doskonałe utrzymanie temperatury. Automatycznie domykając się drzwi z uszczelką magnetyczną.  Drzwi z możliwością zamiany strony otwierania  drzwi. Elektroniczny panel sterowania i kontroli parametrów na panelu przednim. Temperatura komory mierzona termostatem elektronicznym. Środek chłodniczy: R600a. Parownik z automatycznym rozmrażaniem, zabezpieczony antykorozyjnie .</w:t>
            </w:r>
          </w:p>
          <w:p w14:paraId="3DA0A8B8" w14:textId="77777777" w:rsidR="00245A41" w:rsidRDefault="00245A41" w:rsidP="000103BD">
            <w:pPr>
              <w:ind w:left="82"/>
            </w:pPr>
            <w:r w:rsidRPr="00B42FC5">
              <w:rPr>
                <w:rFonts w:ascii="Tahoma" w:hAnsi="Tahoma"/>
                <w:sz w:val="16"/>
                <w:szCs w:val="16"/>
              </w:rPr>
              <w:t xml:space="preserve">Automatyczne rozmrażanie z grzałką </w:t>
            </w:r>
            <w:r>
              <w:rPr>
                <w:rFonts w:ascii="Tahoma" w:hAnsi="Tahoma"/>
                <w:sz w:val="16"/>
                <w:szCs w:val="16"/>
              </w:rPr>
              <w:t xml:space="preserve"> elektryczną. Nóżki ze stali nierdzewnej z regulowaną wysokością od 85 do 140 mm. Wyposażenie standardowe: po 3 półki( ruszt GN 2/1) na każde drzwi, oświetlenie LED. Zakres temp.- 2/+8  ̊C. 700/830/2120, Moc 0,4 kW, 230V, TYP GKPv6570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7756745" w14:textId="77777777" w:rsidR="00245A41" w:rsidRDefault="00245A41" w:rsidP="000103BD">
            <w:pPr>
              <w:ind w:left="-16" w:firstLine="16"/>
              <w:jc w:val="right"/>
            </w:pPr>
            <w:r>
              <w:lastRenderedPageBreak/>
              <w:t xml:space="preserve">1 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4E07A665" w14:textId="77777777" w:rsidR="00245A41" w:rsidRDefault="0087520D" w:rsidP="000103BD">
            <w:pPr>
              <w:jc w:val="center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168752DA" w14:textId="77777777" w:rsidR="00245A41" w:rsidRDefault="00245A41" w:rsidP="000103BD">
            <w:pPr>
              <w:jc w:val="center"/>
            </w:pPr>
          </w:p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08226B9" w14:textId="77777777" w:rsidR="00245A41" w:rsidRDefault="00245A41" w:rsidP="000103BD">
            <w:pPr>
              <w:jc w:val="center"/>
            </w:pPr>
          </w:p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7C146384" w14:textId="77777777" w:rsidR="00245A41" w:rsidRDefault="00245A41" w:rsidP="000103BD">
            <w:pPr>
              <w:jc w:val="center"/>
            </w:pPr>
          </w:p>
        </w:tc>
      </w:tr>
      <w:tr w:rsidR="00245A41" w14:paraId="6899E025" w14:textId="77777777" w:rsidTr="00245A41">
        <w:trPr>
          <w:trHeight w:val="388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88241C4" w14:textId="77777777" w:rsidR="00245A41" w:rsidRPr="007618B9" w:rsidRDefault="00245A41" w:rsidP="000103BD">
            <w:pPr>
              <w:ind w:right="37"/>
              <w:jc w:val="right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7618B9">
              <w:rPr>
                <w:rFonts w:ascii="Tahoma" w:hAnsi="Tahom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821B766" w14:textId="77777777" w:rsidR="00245A41" w:rsidRDefault="00245A41" w:rsidP="000103BD">
            <w:pPr>
              <w:ind w:left="82"/>
            </w:pPr>
            <w:r>
              <w:rPr>
                <w:rFonts w:ascii="Tahoma" w:eastAsia="Tahoma" w:hAnsi="Tahoma"/>
                <w:b/>
                <w:sz w:val="16"/>
              </w:rPr>
              <w:t>ANEKS PORZĄDKOWY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0858A90" w14:textId="77777777" w:rsidR="00245A41" w:rsidRDefault="00245A41" w:rsidP="000103BD"/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0E218D3C" w14:textId="77777777" w:rsidR="00245A41" w:rsidRDefault="00245A41" w:rsidP="000103BD"/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833DEE2" w14:textId="77777777" w:rsidR="00245A41" w:rsidRDefault="00245A41" w:rsidP="000103BD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8FA64C3" w14:textId="77777777" w:rsidR="00245A41" w:rsidRDefault="00245A41" w:rsidP="000103BD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78F84C73" w14:textId="77777777" w:rsidR="00245A41" w:rsidRDefault="00245A41" w:rsidP="000103BD"/>
        </w:tc>
      </w:tr>
      <w:tr w:rsidR="00245A41" w14:paraId="70A4BF0E" w14:textId="77777777" w:rsidTr="00245A41">
        <w:trPr>
          <w:trHeight w:val="621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238DBC2" w14:textId="77777777" w:rsidR="00245A41" w:rsidRPr="00146AAA" w:rsidRDefault="00245A41" w:rsidP="000103BD">
            <w:pPr>
              <w:ind w:right="37"/>
              <w:jc w:val="right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4.1.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A538609" w14:textId="77777777" w:rsidR="00245A41" w:rsidRPr="008532AA" w:rsidRDefault="00245A41" w:rsidP="000103BD">
            <w:pPr>
              <w:ind w:left="82"/>
              <w:rPr>
                <w:rFonts w:ascii="Tahoma" w:hAnsi="Tahoma"/>
                <w:sz w:val="16"/>
                <w:szCs w:val="16"/>
              </w:rPr>
            </w:pPr>
            <w:r w:rsidRPr="00A0142E">
              <w:rPr>
                <w:rFonts w:ascii="Tahoma" w:hAnsi="Tahoma"/>
                <w:b/>
                <w:bCs/>
                <w:sz w:val="16"/>
                <w:szCs w:val="16"/>
              </w:rPr>
              <w:t>Umywalka</w:t>
            </w:r>
            <w:r w:rsidR="004D5B24">
              <w:rPr>
                <w:rFonts w:ascii="Tahoma" w:hAnsi="Tahoma"/>
                <w:b/>
                <w:bCs/>
                <w:sz w:val="16"/>
                <w:szCs w:val="16"/>
              </w:rPr>
              <w:t xml:space="preserve"> </w:t>
            </w:r>
            <w:r w:rsidRPr="00A0142E">
              <w:rPr>
                <w:rFonts w:ascii="Tahoma" w:hAnsi="Tahoma"/>
                <w:b/>
                <w:bCs/>
                <w:sz w:val="16"/>
                <w:szCs w:val="16"/>
              </w:rPr>
              <w:t>porządkowa</w:t>
            </w:r>
            <w:r w:rsidR="004D5B24">
              <w:rPr>
                <w:rFonts w:ascii="Tahoma" w:hAnsi="Tahoma"/>
                <w:b/>
                <w:bCs/>
                <w:sz w:val="16"/>
                <w:szCs w:val="16"/>
              </w:rPr>
              <w:t xml:space="preserve"> </w:t>
            </w:r>
            <w:r w:rsidRPr="008532AA">
              <w:rPr>
                <w:rFonts w:ascii="Tahoma" w:hAnsi="Tahoma"/>
                <w:sz w:val="16"/>
                <w:szCs w:val="16"/>
              </w:rPr>
              <w:t xml:space="preserve">ze stali nierdzewnej typu AISI (OH18N9); mebel trwale spawany; otwór na baterię    z zaślepką nierdzewną: rant z </w:t>
            </w:r>
            <w:proofErr w:type="spellStart"/>
            <w:r w:rsidRPr="008532AA">
              <w:rPr>
                <w:rFonts w:ascii="Tahoma" w:hAnsi="Tahoma"/>
                <w:sz w:val="16"/>
                <w:szCs w:val="16"/>
              </w:rPr>
              <w:t>tyłu+bateria</w:t>
            </w:r>
            <w:proofErr w:type="spellEnd"/>
            <w:r w:rsidRPr="008532AA">
              <w:rPr>
                <w:rFonts w:ascii="Tahoma" w:hAnsi="Tahoma"/>
                <w:sz w:val="16"/>
                <w:szCs w:val="16"/>
              </w:rPr>
              <w:t xml:space="preserve"> sztorcowa z wyciąganą wylewką typu MONOLITH,651522 lub równoważna bez zmiany parametrów+ rurka przelewowa z gumowymi pierścieniami w zestawie TYP KUT-175 wymiary 500/500/850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149B1C1" w14:textId="77777777" w:rsidR="00245A41" w:rsidRDefault="00245A41" w:rsidP="000103BD">
            <w:pPr>
              <w:ind w:right="37"/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43351294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6168CF5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A2A8101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1BA3A95B" w14:textId="77777777" w:rsidR="00245A41" w:rsidRDefault="00245A41" w:rsidP="00245A41"/>
        </w:tc>
      </w:tr>
      <w:tr w:rsidR="00245A41" w14:paraId="4A0A8125" w14:textId="77777777" w:rsidTr="00245A41">
        <w:trPr>
          <w:trHeight w:val="388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B42625C" w14:textId="77777777" w:rsidR="00245A41" w:rsidRPr="00146AAA" w:rsidRDefault="00245A41" w:rsidP="000103BD">
            <w:pPr>
              <w:ind w:right="37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4.2.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CC46160" w14:textId="77777777" w:rsidR="00245A41" w:rsidRDefault="00245A41" w:rsidP="000103BD">
            <w:r w:rsidRPr="00831EFD">
              <w:rPr>
                <w:rFonts w:ascii="Tahoma" w:eastAsia="Tahoma" w:hAnsi="Tahoma"/>
                <w:b/>
                <w:bCs/>
                <w:sz w:val="16"/>
              </w:rPr>
              <w:t>Bateria łokciowa</w:t>
            </w:r>
            <w:r>
              <w:rPr>
                <w:rFonts w:ascii="Tahoma" w:eastAsia="Tahoma" w:hAnsi="Tahoma"/>
                <w:sz w:val="16"/>
              </w:rPr>
              <w:t xml:space="preserve"> z wyciąganą wylewką . Wykonana ze stali nierdzewnej, jednootworowa, wylewka obrotowa. Regulacja strumienia . Długość prysznica: 150 cm. Zasięg wylewki:230mm. Wysokość baterii:230 mm  TYP 820255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4D886C0" w14:textId="77777777" w:rsidR="00245A41" w:rsidRDefault="00245A41" w:rsidP="000103BD">
            <w:pPr>
              <w:ind w:right="37"/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11B65CA7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1C0D3189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1321775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39BAB04E" w14:textId="77777777" w:rsidR="00245A41" w:rsidRDefault="00245A41" w:rsidP="00245A41"/>
        </w:tc>
      </w:tr>
      <w:tr w:rsidR="00245A41" w14:paraId="7B51DCBB" w14:textId="77777777" w:rsidTr="00245A41">
        <w:trPr>
          <w:trHeight w:val="621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00935FF" w14:textId="77777777" w:rsidR="00245A41" w:rsidRPr="00146AAA" w:rsidRDefault="00245A41" w:rsidP="000103BD">
            <w:pPr>
              <w:ind w:right="37"/>
              <w:jc w:val="center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4.3.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C692B09" w14:textId="77777777" w:rsidR="00245A41" w:rsidRDefault="00245A41" w:rsidP="000103BD">
            <w:pPr>
              <w:spacing w:after="23"/>
              <w:ind w:left="82"/>
            </w:pPr>
            <w:r w:rsidRPr="008532AA">
              <w:rPr>
                <w:rFonts w:ascii="Tahoma" w:eastAsia="Tahoma" w:hAnsi="Tahoma"/>
                <w:b/>
                <w:bCs/>
                <w:sz w:val="16"/>
              </w:rPr>
              <w:t>Regał ze stali nierdzewnej</w:t>
            </w:r>
            <w:r>
              <w:rPr>
                <w:rFonts w:ascii="Tahoma" w:eastAsia="Tahoma" w:hAnsi="Tahoma"/>
                <w:sz w:val="16"/>
              </w:rPr>
              <w:t xml:space="preserve">, dolna i górna półka spawana, środkowe półki przestawne. Nogi o regulowanej wysokości w profilach ze stali nierdzewnej 25x25, zakres regulacjo 0 do +15 mm   </w:t>
            </w:r>
          </w:p>
          <w:p w14:paraId="79A4E955" w14:textId="77777777" w:rsidR="00245A41" w:rsidRDefault="00245A41" w:rsidP="000103BD">
            <w:pPr>
              <w:ind w:left="82"/>
            </w:pPr>
            <w:r>
              <w:t>Wymiary 700/700/1800, TYP SSAF-77/185S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69865C1" w14:textId="77777777" w:rsidR="00245A41" w:rsidRDefault="00245A41" w:rsidP="000103BD">
            <w:pPr>
              <w:ind w:right="37"/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5F846AF6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6085500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8B1E7F2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1C1C0E00" w14:textId="77777777" w:rsidR="00245A41" w:rsidRDefault="00245A41" w:rsidP="00245A41"/>
        </w:tc>
      </w:tr>
      <w:tr w:rsidR="00885471" w14:paraId="17E08D97" w14:textId="77777777" w:rsidTr="00245A41">
        <w:trPr>
          <w:trHeight w:val="621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CF5C19F" w14:textId="2BFC596F" w:rsidR="00885471" w:rsidRPr="00146AAA" w:rsidRDefault="00885471" w:rsidP="000103BD">
            <w:pPr>
              <w:ind w:right="37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4.4.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B11F717" w14:textId="01D19040" w:rsidR="00885471" w:rsidRPr="008532AA" w:rsidRDefault="00885471" w:rsidP="000103BD">
            <w:pPr>
              <w:spacing w:after="23"/>
              <w:ind w:left="82"/>
              <w:rPr>
                <w:rFonts w:ascii="Tahoma" w:eastAsia="Tahoma" w:hAnsi="Tahoma"/>
                <w:b/>
                <w:bCs/>
                <w:sz w:val="16"/>
              </w:rPr>
            </w:pPr>
            <w:r>
              <w:rPr>
                <w:rFonts w:ascii="Tahoma" w:eastAsia="Tahoma" w:hAnsi="Tahoma"/>
                <w:b/>
                <w:bCs/>
                <w:sz w:val="16"/>
              </w:rPr>
              <w:t>Pralka</w:t>
            </w:r>
            <w:r w:rsidRPr="00885471">
              <w:rPr>
                <w:rFonts w:ascii="Tahoma" w:eastAsia="Tahoma" w:hAnsi="Tahoma"/>
                <w:sz w:val="16"/>
              </w:rPr>
              <w:t>, pojemność 6 kg, wymiary 60x40x90, sposób załadunku- od góry, klasa A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B4130DA" w14:textId="5F979FE5" w:rsidR="00885471" w:rsidRDefault="00885471" w:rsidP="000103BD">
            <w:pPr>
              <w:ind w:right="37"/>
              <w:jc w:val="right"/>
              <w:rPr>
                <w:rFonts w:ascii="Tahoma" w:eastAsia="Tahoma" w:hAnsi="Tahoma"/>
                <w:sz w:val="16"/>
              </w:rPr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0EFC1302" w14:textId="4B56A785" w:rsidR="00885471" w:rsidRDefault="00885471" w:rsidP="000103BD">
            <w:pPr>
              <w:ind w:left="244"/>
              <w:rPr>
                <w:rFonts w:ascii="Tahoma" w:eastAsia="Tahoma" w:hAnsi="Tahoma"/>
                <w:sz w:val="16"/>
              </w:rPr>
            </w:pPr>
            <w:proofErr w:type="spellStart"/>
            <w:r>
              <w:rPr>
                <w:rFonts w:ascii="Tahoma" w:eastAsia="Tahoma" w:hAnsi="Tahoma"/>
                <w:sz w:val="16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771F848" w14:textId="77777777" w:rsidR="00885471" w:rsidRDefault="0088547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A4EEA13" w14:textId="77777777" w:rsidR="00885471" w:rsidRDefault="0088547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7076C7EC" w14:textId="77777777" w:rsidR="00885471" w:rsidRDefault="00885471" w:rsidP="00245A41"/>
        </w:tc>
      </w:tr>
      <w:tr w:rsidR="00245A41" w14:paraId="4D7C8B16" w14:textId="77777777" w:rsidTr="00245A41">
        <w:trPr>
          <w:trHeight w:val="388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E8DDDC2" w14:textId="77777777" w:rsidR="00245A41" w:rsidRPr="007618B9" w:rsidRDefault="00245A41" w:rsidP="000103BD">
            <w:pPr>
              <w:ind w:right="37"/>
              <w:jc w:val="right"/>
              <w:rPr>
                <w:rFonts w:ascii="Tahoma" w:hAnsi="Tahoma"/>
                <w:sz w:val="16"/>
                <w:szCs w:val="16"/>
              </w:rPr>
            </w:pPr>
            <w:r w:rsidRPr="007618B9">
              <w:rPr>
                <w:rFonts w:ascii="Tahoma" w:hAnsi="Tahoma"/>
                <w:sz w:val="16"/>
                <w:szCs w:val="16"/>
              </w:rPr>
              <w:t>5.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3811DA3" w14:textId="77777777" w:rsidR="00245A41" w:rsidRDefault="00245A41" w:rsidP="000103BD">
            <w:pPr>
              <w:ind w:left="82"/>
            </w:pPr>
            <w:r>
              <w:rPr>
                <w:rFonts w:ascii="Tahoma" w:eastAsia="Tahoma" w:hAnsi="Tahoma"/>
                <w:b/>
                <w:sz w:val="16"/>
              </w:rPr>
              <w:t>SZATNIA PERSONELU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B5ADEF7" w14:textId="77777777" w:rsidR="00245A41" w:rsidRDefault="00245A41" w:rsidP="000103BD"/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2828812C" w14:textId="77777777" w:rsidR="00245A41" w:rsidRDefault="00245A41" w:rsidP="000103BD"/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4F04DDA" w14:textId="77777777" w:rsidR="00245A41" w:rsidRDefault="00245A41" w:rsidP="000103BD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1E76802" w14:textId="77777777" w:rsidR="00245A41" w:rsidRDefault="00245A41" w:rsidP="000103BD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258DD6F7" w14:textId="77777777" w:rsidR="00245A41" w:rsidRDefault="00245A41" w:rsidP="000103BD"/>
        </w:tc>
      </w:tr>
      <w:tr w:rsidR="00245A41" w14:paraId="2464AF1E" w14:textId="77777777" w:rsidTr="00245A41">
        <w:trPr>
          <w:trHeight w:val="621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DF0B52B" w14:textId="77777777" w:rsidR="00245A41" w:rsidRPr="00146AAA" w:rsidRDefault="00245A41" w:rsidP="000103BD">
            <w:pPr>
              <w:ind w:right="37"/>
              <w:jc w:val="center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5.1.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662F4DB" w14:textId="77777777" w:rsidR="00245A41" w:rsidRDefault="00245A41" w:rsidP="000103BD">
            <w:pPr>
              <w:ind w:left="83" w:hanging="118"/>
            </w:pPr>
            <w:r w:rsidRPr="00831EFD">
              <w:rPr>
                <w:rFonts w:ascii="Tahoma" w:eastAsia="Tahoma" w:hAnsi="Tahoma"/>
                <w:b/>
                <w:bCs/>
                <w:sz w:val="16"/>
              </w:rPr>
              <w:t>Szafa ubraniowa BHP</w:t>
            </w:r>
            <w:r>
              <w:rPr>
                <w:rFonts w:ascii="Tahoma" w:eastAsia="Tahoma" w:hAnsi="Tahoma"/>
                <w:sz w:val="16"/>
              </w:rPr>
              <w:t xml:space="preserve"> 1-drzwiowa z przegrodą pionową 1800/ 400/500 TYP SUM410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D586547" w14:textId="77777777" w:rsidR="00245A41" w:rsidRDefault="00245A41" w:rsidP="000103BD">
            <w:pPr>
              <w:ind w:right="37"/>
              <w:jc w:val="right"/>
            </w:pPr>
            <w:r>
              <w:rPr>
                <w:rFonts w:ascii="Tahoma" w:eastAsia="Tahoma" w:hAnsi="Tahoma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333227F7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2633FA09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30BF3CD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6C94D2B7" w14:textId="77777777" w:rsidR="00245A41" w:rsidRDefault="00245A41" w:rsidP="00245A41"/>
        </w:tc>
      </w:tr>
      <w:tr w:rsidR="00245A41" w14:paraId="7F75D81D" w14:textId="77777777" w:rsidTr="00245A41">
        <w:trPr>
          <w:trHeight w:val="810"/>
        </w:trPr>
        <w:tc>
          <w:tcPr>
            <w:tcW w:w="430" w:type="dxa"/>
            <w:tcBorders>
              <w:top w:val="single" w:sz="6" w:space="0" w:color="0064C8"/>
              <w:left w:val="single" w:sz="6" w:space="0" w:color="0064C8"/>
              <w:bottom w:val="single" w:sz="4" w:space="0" w:color="auto"/>
              <w:right w:val="single" w:sz="6" w:space="0" w:color="0064C8"/>
            </w:tcBorders>
          </w:tcPr>
          <w:p w14:paraId="459ED675" w14:textId="77777777" w:rsidR="00245A41" w:rsidRPr="00146AAA" w:rsidRDefault="00245A41" w:rsidP="000103BD">
            <w:pPr>
              <w:ind w:right="37"/>
              <w:jc w:val="center"/>
              <w:rPr>
                <w:rFonts w:ascii="Tahoma" w:hAnsi="Tahoma"/>
                <w:sz w:val="16"/>
                <w:szCs w:val="16"/>
              </w:rPr>
            </w:pPr>
            <w:r w:rsidRPr="00146AAA">
              <w:rPr>
                <w:rFonts w:ascii="Tahoma" w:hAnsi="Tahoma"/>
                <w:sz w:val="16"/>
                <w:szCs w:val="16"/>
              </w:rPr>
              <w:t>5.2.</w:t>
            </w:r>
          </w:p>
        </w:tc>
        <w:tc>
          <w:tcPr>
            <w:tcW w:w="3701" w:type="dxa"/>
            <w:tcBorders>
              <w:top w:val="single" w:sz="6" w:space="0" w:color="0064C8"/>
              <w:left w:val="single" w:sz="6" w:space="0" w:color="0064C8"/>
              <w:bottom w:val="single" w:sz="4" w:space="0" w:color="auto"/>
              <w:right w:val="single" w:sz="6" w:space="0" w:color="0064C8"/>
            </w:tcBorders>
          </w:tcPr>
          <w:p w14:paraId="7996280F" w14:textId="77777777" w:rsidR="00245A41" w:rsidRDefault="00245A41" w:rsidP="000103BD">
            <w:pPr>
              <w:ind w:left="82"/>
            </w:pPr>
            <w:r w:rsidRPr="00831EFD">
              <w:rPr>
                <w:rFonts w:ascii="Tahoma" w:eastAsia="Tahoma" w:hAnsi="Tahoma"/>
                <w:b/>
                <w:bCs/>
                <w:sz w:val="16"/>
              </w:rPr>
              <w:t xml:space="preserve"> Umywalka z włącznikiem  kolanowym</w:t>
            </w:r>
            <w:r w:rsidR="009A570A">
              <w:rPr>
                <w:rFonts w:ascii="Tahoma" w:eastAsia="Tahoma" w:hAnsi="Tahoma"/>
                <w:b/>
                <w:bCs/>
                <w:sz w:val="16"/>
              </w:rPr>
              <w:t xml:space="preserve"> </w:t>
            </w:r>
            <w:r>
              <w:rPr>
                <w:rFonts w:ascii="Tahoma" w:eastAsia="Tahoma" w:hAnsi="Tahoma"/>
                <w:sz w:val="16"/>
              </w:rPr>
              <w:t>ze stali nierdzewnej Typu AISI 304 (OH18N9) , mebel trwale spawany; otwór na baterię z zaślepką nierdzewną, rant z tyłu+ bateria sztorcowa: rurka przelewowa z gumowymi pierścieniami w zestawie , TYP KUT- 174     40x40x22,5 cm</w:t>
            </w:r>
          </w:p>
        </w:tc>
        <w:tc>
          <w:tcPr>
            <w:tcW w:w="560" w:type="dxa"/>
            <w:tcBorders>
              <w:top w:val="single" w:sz="6" w:space="0" w:color="0064C8"/>
              <w:left w:val="single" w:sz="6" w:space="0" w:color="0064C8"/>
              <w:bottom w:val="single" w:sz="4" w:space="0" w:color="auto"/>
              <w:right w:val="single" w:sz="6" w:space="0" w:color="0064C8"/>
            </w:tcBorders>
          </w:tcPr>
          <w:p w14:paraId="108BB453" w14:textId="77777777" w:rsidR="00245A41" w:rsidRDefault="00245A41" w:rsidP="000103BD">
            <w:pPr>
              <w:ind w:right="37"/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4" w:space="0" w:color="auto"/>
              <w:right w:val="single" w:sz="4" w:space="0" w:color="auto"/>
            </w:tcBorders>
          </w:tcPr>
          <w:p w14:paraId="5A9184C8" w14:textId="77777777" w:rsidR="00245A41" w:rsidRDefault="00245A41" w:rsidP="000103BD">
            <w:pPr>
              <w:ind w:left="244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270" w:type="dxa"/>
            <w:tcBorders>
              <w:top w:val="single" w:sz="6" w:space="0" w:color="0064C8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214" w14:textId="77777777" w:rsidR="00245A41" w:rsidRDefault="00245A41" w:rsidP="00245A41"/>
        </w:tc>
        <w:tc>
          <w:tcPr>
            <w:tcW w:w="1437" w:type="dxa"/>
            <w:tcBorders>
              <w:top w:val="single" w:sz="6" w:space="0" w:color="0064C8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2F70" w14:textId="77777777" w:rsidR="00245A41" w:rsidRDefault="00245A41" w:rsidP="00245A41"/>
        </w:tc>
        <w:tc>
          <w:tcPr>
            <w:tcW w:w="1807" w:type="dxa"/>
            <w:tcBorders>
              <w:top w:val="single" w:sz="6" w:space="0" w:color="0064C8"/>
              <w:left w:val="single" w:sz="4" w:space="0" w:color="auto"/>
              <w:bottom w:val="single" w:sz="4" w:space="0" w:color="auto"/>
              <w:right w:val="single" w:sz="6" w:space="0" w:color="0064C8"/>
            </w:tcBorders>
          </w:tcPr>
          <w:p w14:paraId="2559C20B" w14:textId="77777777" w:rsidR="00245A41" w:rsidRDefault="00245A41" w:rsidP="00245A41"/>
        </w:tc>
      </w:tr>
    </w:tbl>
    <w:p w14:paraId="66F0D29C" w14:textId="77777777" w:rsidR="00245A41" w:rsidRDefault="00245A41" w:rsidP="00721F33">
      <w:pPr>
        <w:spacing w:line="360" w:lineRule="auto"/>
        <w:jc w:val="both"/>
        <w:rPr>
          <w:rFonts w:ascii="Garamond" w:hAnsi="Garamond" w:cs="Verdana"/>
        </w:rPr>
      </w:pPr>
    </w:p>
    <w:p w14:paraId="3FCC9119" w14:textId="77777777" w:rsidR="0087520D" w:rsidRDefault="0087520D" w:rsidP="00721F33">
      <w:pPr>
        <w:spacing w:line="360" w:lineRule="auto"/>
        <w:jc w:val="both"/>
        <w:rPr>
          <w:rFonts w:ascii="Garamond" w:hAnsi="Garamond" w:cs="Verdana"/>
        </w:rPr>
      </w:pPr>
    </w:p>
    <w:p w14:paraId="25E75189" w14:textId="77777777" w:rsidR="0087520D" w:rsidRDefault="0087520D" w:rsidP="00721F33">
      <w:pPr>
        <w:spacing w:line="360" w:lineRule="auto"/>
        <w:jc w:val="both"/>
        <w:rPr>
          <w:rFonts w:ascii="Garamond" w:hAnsi="Garamond" w:cs="Verdana"/>
        </w:rPr>
      </w:pPr>
    </w:p>
    <w:p w14:paraId="362FCC5D" w14:textId="77777777" w:rsidR="0087520D" w:rsidRDefault="0087520D" w:rsidP="00721F33">
      <w:pPr>
        <w:spacing w:line="360" w:lineRule="auto"/>
        <w:jc w:val="both"/>
        <w:rPr>
          <w:rFonts w:ascii="Garamond" w:hAnsi="Garamond" w:cs="Verdana"/>
        </w:rPr>
      </w:pPr>
    </w:p>
    <w:p w14:paraId="62BFCC39" w14:textId="77777777" w:rsidR="0087520D" w:rsidRDefault="0087520D" w:rsidP="00721F33">
      <w:pPr>
        <w:spacing w:line="360" w:lineRule="auto"/>
        <w:jc w:val="both"/>
        <w:rPr>
          <w:rFonts w:ascii="Garamond" w:hAnsi="Garamond" w:cs="Verdana"/>
        </w:rPr>
      </w:pPr>
    </w:p>
    <w:tbl>
      <w:tblPr>
        <w:tblStyle w:val="TableGrid"/>
        <w:tblW w:w="9691" w:type="dxa"/>
        <w:tblInd w:w="82" w:type="dxa"/>
        <w:tblCellMar>
          <w:top w:w="75" w:type="dxa"/>
          <w:left w:w="82" w:type="dxa"/>
          <w:right w:w="66" w:type="dxa"/>
        </w:tblCellMar>
        <w:tblLook w:val="04A0" w:firstRow="1" w:lastRow="0" w:firstColumn="1" w:lastColumn="0" w:noHBand="0" w:noVBand="1"/>
      </w:tblPr>
      <w:tblGrid>
        <w:gridCol w:w="427"/>
        <w:gridCol w:w="3684"/>
        <w:gridCol w:w="567"/>
        <w:gridCol w:w="567"/>
        <w:gridCol w:w="1365"/>
        <w:gridCol w:w="15"/>
        <w:gridCol w:w="858"/>
        <w:gridCol w:w="15"/>
        <w:gridCol w:w="2193"/>
      </w:tblGrid>
      <w:tr w:rsidR="00D9744E" w14:paraId="7B823DC4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30A88A3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6.1.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628BE90" w14:textId="77777777" w:rsidR="00D9744E" w:rsidRDefault="00D9744E" w:rsidP="000103BD">
            <w:r w:rsidRPr="00831EFD">
              <w:rPr>
                <w:rFonts w:ascii="Tahoma" w:eastAsia="Tahoma" w:hAnsi="Tahoma"/>
                <w:b/>
                <w:bCs/>
                <w:sz w:val="16"/>
              </w:rPr>
              <w:t>Umywalka z włącznikiem</w:t>
            </w:r>
            <w:r w:rsidR="009A570A">
              <w:rPr>
                <w:rFonts w:ascii="Tahoma" w:eastAsia="Tahoma" w:hAnsi="Tahoma"/>
                <w:b/>
                <w:bCs/>
                <w:sz w:val="16"/>
              </w:rPr>
              <w:t xml:space="preserve"> </w:t>
            </w:r>
            <w:r w:rsidRPr="00831EFD">
              <w:rPr>
                <w:rFonts w:ascii="Tahoma" w:eastAsia="Tahoma" w:hAnsi="Tahoma"/>
                <w:b/>
                <w:bCs/>
                <w:sz w:val="16"/>
              </w:rPr>
              <w:t>kolanowym</w:t>
            </w:r>
            <w:r>
              <w:rPr>
                <w:rFonts w:ascii="Tahoma" w:eastAsia="Tahoma" w:hAnsi="Tahoma"/>
                <w:sz w:val="16"/>
              </w:rPr>
              <w:t xml:space="preserve"> ze stali nierdzewnej Typu AISI 304 (OH18N9) ,mebel trwale spawany; otwór na baterię z zaślepką nierdzewną, rant z tyłu+ bateria sztorcowa: rurka przelewowa z gumowymi pierścieniami w zestawie , TYP KUT- 174     40x40x22,5 cm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4238324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316AB40D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58A247F" w14:textId="77777777" w:rsidR="00D9744E" w:rsidRDefault="00D9744E" w:rsidP="0087520D"/>
        </w:tc>
        <w:tc>
          <w:tcPr>
            <w:tcW w:w="888" w:type="dxa"/>
            <w:gridSpan w:val="3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FA70ACD" w14:textId="77777777" w:rsidR="00D9744E" w:rsidRDefault="00D9744E" w:rsidP="0087520D"/>
        </w:tc>
        <w:tc>
          <w:tcPr>
            <w:tcW w:w="2193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656658A" w14:textId="77777777" w:rsidR="00D9744E" w:rsidRDefault="00D9744E" w:rsidP="0087520D"/>
        </w:tc>
      </w:tr>
      <w:tr w:rsidR="00D9744E" w14:paraId="0142F499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E8871DA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6.1.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3849687" w14:textId="77777777" w:rsidR="00D9744E" w:rsidRDefault="00D9744E" w:rsidP="000103BD">
            <w:r w:rsidRPr="00831EFD">
              <w:rPr>
                <w:rFonts w:ascii="Tahoma" w:eastAsia="Tahoma" w:hAnsi="Tahoma"/>
                <w:b/>
                <w:bCs/>
                <w:sz w:val="16"/>
              </w:rPr>
              <w:t>Bateria łokciowa</w:t>
            </w:r>
            <w:r>
              <w:rPr>
                <w:rFonts w:ascii="Tahoma" w:eastAsia="Tahoma" w:hAnsi="Tahoma"/>
                <w:sz w:val="16"/>
              </w:rPr>
              <w:t xml:space="preserve"> z wyciąganą wylewką . Wykonana ze stali nierdzewnej, jednootworowa, wylewka obrotowa. Regulacja strumienia . Długość prysznica: 150 cm. Zasięg wylewki:230mm. Wysokość baterii:230 mm  TYP 820255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08FAD2E" w14:textId="77777777" w:rsidR="00D9744E" w:rsidRPr="00513C57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513C57">
              <w:rPr>
                <w:rFonts w:ascii="Tahoma" w:hAnsi="Tahom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52F3AC61" w14:textId="77777777" w:rsidR="00D9744E" w:rsidRDefault="00D9744E" w:rsidP="000103BD">
            <w:r>
              <w:t xml:space="preserve"> 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928EA04" w14:textId="77777777" w:rsidR="00D9744E" w:rsidRDefault="00D9744E" w:rsidP="0087520D"/>
        </w:tc>
        <w:tc>
          <w:tcPr>
            <w:tcW w:w="888" w:type="dxa"/>
            <w:gridSpan w:val="3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1A6810E" w14:textId="77777777" w:rsidR="00D9744E" w:rsidRDefault="00D9744E" w:rsidP="0087520D"/>
        </w:tc>
        <w:tc>
          <w:tcPr>
            <w:tcW w:w="2193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BB1DB9D" w14:textId="77777777" w:rsidR="00D9744E" w:rsidRDefault="00D9744E" w:rsidP="0087520D"/>
        </w:tc>
      </w:tr>
      <w:tr w:rsidR="00D9744E" w14:paraId="3104711B" w14:textId="77777777" w:rsidTr="00D9744E">
        <w:trPr>
          <w:trHeight w:val="621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0AE4DE7" w14:textId="77777777" w:rsidR="00D9744E" w:rsidRPr="00831EFD" w:rsidRDefault="00D9744E" w:rsidP="000103BD">
            <w:pPr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6.2.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9EF52DD" w14:textId="77777777" w:rsidR="00D9744E" w:rsidRPr="00F32C09" w:rsidRDefault="00D9744E" w:rsidP="000103BD">
            <w:pPr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b/>
                <w:bCs/>
                <w:sz w:val="16"/>
                <w:szCs w:val="16"/>
              </w:rPr>
              <w:t>Stół z basenem</w:t>
            </w:r>
            <w:r w:rsidRPr="00F32C09">
              <w:rPr>
                <w:rFonts w:ascii="Tahoma" w:hAnsi="Tahoma"/>
                <w:sz w:val="16"/>
                <w:szCs w:val="16"/>
              </w:rPr>
              <w:t xml:space="preserve"> (jednokomorowy) ze stali nierdzewnej typu AISI 304 ( OH18N9); mebel trwale spawany; centralnie nad komorą otwór na baterię  z zaślepką nierdzewną; głębokość komory 40 cm, półka pozioma na dole ; rant z tyłu+ bateria sztorcowa z wylewką typu MONOLITH, 651522 lub równoważna bez zmiany parametrów+ rurka przelewowa z gumowymi pierścieniami w zestawie </w:t>
            </w:r>
            <w:r>
              <w:rPr>
                <w:rFonts w:ascii="Tahoma" w:hAnsi="Tahoma"/>
                <w:sz w:val="16"/>
                <w:szCs w:val="16"/>
              </w:rPr>
              <w:t>, wymiary 800/600/850; TYP KBT-161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D4AB340" w14:textId="77777777" w:rsidR="00D9744E" w:rsidRPr="00F32C09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F32C09">
              <w:rPr>
                <w:rFonts w:ascii="Tahoma" w:eastAsia="Tahoma" w:hAnsi="Tahom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25CB6A01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7AE7458" w14:textId="77777777" w:rsidR="00D9744E" w:rsidRDefault="00D9744E" w:rsidP="0087520D"/>
        </w:tc>
        <w:tc>
          <w:tcPr>
            <w:tcW w:w="888" w:type="dxa"/>
            <w:gridSpan w:val="3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AB20E7D" w14:textId="77777777" w:rsidR="00D9744E" w:rsidRDefault="00D9744E" w:rsidP="0087520D"/>
        </w:tc>
        <w:tc>
          <w:tcPr>
            <w:tcW w:w="2193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2BE2A5EE" w14:textId="77777777" w:rsidR="00D9744E" w:rsidRDefault="00D9744E" w:rsidP="0087520D"/>
        </w:tc>
      </w:tr>
      <w:tr w:rsidR="00D9744E" w14:paraId="3FC86B7F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273E3E4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eastAsia="Tahoma" w:hAnsi="Tahoma"/>
                <w:sz w:val="16"/>
                <w:szCs w:val="16"/>
              </w:rPr>
              <w:t>6.3.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2FA5575" w14:textId="77777777" w:rsidR="00D9744E" w:rsidRDefault="00D9744E" w:rsidP="000103BD">
            <w:r w:rsidRPr="00831EFD">
              <w:rPr>
                <w:rFonts w:ascii="Tahoma" w:eastAsia="Tahoma" w:hAnsi="Tahoma"/>
                <w:b/>
                <w:bCs/>
                <w:sz w:val="16"/>
              </w:rPr>
              <w:t>Bateria stojąca</w:t>
            </w:r>
            <w:r>
              <w:rPr>
                <w:rFonts w:ascii="Tahoma" w:eastAsia="Tahoma" w:hAnsi="Tahoma"/>
                <w:sz w:val="16"/>
              </w:rPr>
              <w:t xml:space="preserve"> ze spryskiwaczem i wylewką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8AD22BF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051AF0E7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5988D87" w14:textId="77777777" w:rsidR="00D9744E" w:rsidRDefault="00D9744E" w:rsidP="0087520D"/>
        </w:tc>
        <w:tc>
          <w:tcPr>
            <w:tcW w:w="888" w:type="dxa"/>
            <w:gridSpan w:val="3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87A7C69" w14:textId="77777777" w:rsidR="00D9744E" w:rsidRDefault="00D9744E" w:rsidP="0087520D"/>
        </w:tc>
        <w:tc>
          <w:tcPr>
            <w:tcW w:w="2193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0E03B877" w14:textId="77777777" w:rsidR="00D9744E" w:rsidRDefault="00D9744E" w:rsidP="0087520D"/>
        </w:tc>
      </w:tr>
      <w:tr w:rsidR="00D9744E" w14:paraId="376644CC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6D0BECE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6.4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134AC3F" w14:textId="77777777" w:rsidR="00D9744E" w:rsidRDefault="00D9744E" w:rsidP="000103BD">
            <w:r w:rsidRPr="00831EFD">
              <w:rPr>
                <w:rFonts w:ascii="Tahoma" w:eastAsia="Tahoma" w:hAnsi="Tahoma"/>
                <w:b/>
                <w:bCs/>
                <w:sz w:val="16"/>
              </w:rPr>
              <w:t>Obieraczka</w:t>
            </w:r>
            <w:r>
              <w:rPr>
                <w:rFonts w:ascii="Tahoma" w:eastAsia="Tahoma" w:hAnsi="Tahoma"/>
                <w:sz w:val="16"/>
              </w:rPr>
              <w:t xml:space="preserve"> do ziemniaków OZO-2.1/S, 470/680/1220/1130, moc 0,76 kW, 230V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CC0A456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756D3A9A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A6E0B18" w14:textId="77777777" w:rsidR="00D9744E" w:rsidRDefault="00D9744E" w:rsidP="0087520D"/>
        </w:tc>
        <w:tc>
          <w:tcPr>
            <w:tcW w:w="888" w:type="dxa"/>
            <w:gridSpan w:val="3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AACA050" w14:textId="77777777" w:rsidR="00D9744E" w:rsidRDefault="00D9744E" w:rsidP="0087520D"/>
        </w:tc>
        <w:tc>
          <w:tcPr>
            <w:tcW w:w="2193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7B8EFBFE" w14:textId="77777777" w:rsidR="00D9744E" w:rsidRDefault="00D9744E" w:rsidP="0087520D"/>
        </w:tc>
      </w:tr>
      <w:tr w:rsidR="00D9744E" w14:paraId="287DFF68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96A13F5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6.5.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58C93A5" w14:textId="77777777" w:rsidR="00D9744E" w:rsidRDefault="00D9744E" w:rsidP="000103BD">
            <w:r w:rsidRPr="00BC5144">
              <w:rPr>
                <w:rFonts w:ascii="Tahoma" w:eastAsia="Tahoma" w:hAnsi="Tahoma"/>
                <w:b/>
                <w:bCs/>
                <w:sz w:val="16"/>
              </w:rPr>
              <w:t xml:space="preserve">Chłodziarka </w:t>
            </w:r>
            <w:proofErr w:type="spellStart"/>
            <w:r w:rsidRPr="00BC5144">
              <w:rPr>
                <w:rFonts w:ascii="Tahoma" w:eastAsia="Tahoma" w:hAnsi="Tahoma"/>
                <w:b/>
                <w:bCs/>
                <w:sz w:val="16"/>
              </w:rPr>
              <w:t>podblatowa</w:t>
            </w:r>
            <w:proofErr w:type="spellEnd"/>
            <w:r>
              <w:rPr>
                <w:rFonts w:ascii="Tahoma" w:eastAsia="Tahoma" w:hAnsi="Tahoma"/>
                <w:sz w:val="16"/>
              </w:rPr>
              <w:t xml:space="preserve"> Typ </w:t>
            </w:r>
            <w:proofErr w:type="spellStart"/>
            <w:r>
              <w:rPr>
                <w:rFonts w:ascii="Tahoma" w:eastAsia="Tahoma" w:hAnsi="Tahoma"/>
                <w:sz w:val="16"/>
              </w:rPr>
              <w:t>Fkvest</w:t>
            </w:r>
            <w:proofErr w:type="spellEnd"/>
            <w:r>
              <w:rPr>
                <w:rFonts w:ascii="Tahoma" w:eastAsia="Tahoma" w:hAnsi="Tahoma"/>
                <w:sz w:val="16"/>
              </w:rPr>
              <w:t xml:space="preserve">  180, 600/600/850, moc 0,7 kW, 230V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D08DB2A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77CC92E7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E2C8E0B" w14:textId="77777777" w:rsidR="00D9744E" w:rsidRDefault="00D9744E" w:rsidP="0087520D"/>
        </w:tc>
        <w:tc>
          <w:tcPr>
            <w:tcW w:w="888" w:type="dxa"/>
            <w:gridSpan w:val="3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E522C04" w14:textId="77777777" w:rsidR="00D9744E" w:rsidRDefault="00D9744E" w:rsidP="0087520D"/>
        </w:tc>
        <w:tc>
          <w:tcPr>
            <w:tcW w:w="2193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016F5E36" w14:textId="77777777" w:rsidR="00D9744E" w:rsidRDefault="00D9744E" w:rsidP="0087520D"/>
        </w:tc>
      </w:tr>
      <w:tr w:rsidR="00D9744E" w14:paraId="5F94BB4C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4BBFEB2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6.6.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B269D56" w14:textId="77777777" w:rsidR="00D9744E" w:rsidRDefault="00D9744E" w:rsidP="000103BD">
            <w:r w:rsidRPr="00BC5144">
              <w:rPr>
                <w:rFonts w:ascii="Tahoma" w:eastAsia="Tahoma" w:hAnsi="Tahoma"/>
                <w:b/>
                <w:bCs/>
                <w:sz w:val="16"/>
              </w:rPr>
              <w:t xml:space="preserve"> Naświetlacz</w:t>
            </w:r>
            <w:r>
              <w:rPr>
                <w:rFonts w:ascii="Tahoma" w:eastAsia="Tahoma" w:hAnsi="Tahoma"/>
                <w:sz w:val="16"/>
              </w:rPr>
              <w:t xml:space="preserve"> szufladowy ze stali nierdzewnej na 30 jaj, TYP HENDI 281253, 422/228/188, moc 0,4kW, 230V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36EC3F2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5B5FF906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BE13A6B" w14:textId="77777777" w:rsidR="00D9744E" w:rsidRDefault="00D9744E" w:rsidP="0087520D"/>
        </w:tc>
        <w:tc>
          <w:tcPr>
            <w:tcW w:w="888" w:type="dxa"/>
            <w:gridSpan w:val="3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5A8AC92D" w14:textId="77777777" w:rsidR="00D9744E" w:rsidRDefault="00D9744E" w:rsidP="0087520D"/>
        </w:tc>
        <w:tc>
          <w:tcPr>
            <w:tcW w:w="2193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1954A6EE" w14:textId="77777777" w:rsidR="00D9744E" w:rsidRDefault="00D9744E" w:rsidP="0087520D"/>
        </w:tc>
      </w:tr>
      <w:tr w:rsidR="00D9744E" w:rsidRPr="00855A10" w14:paraId="5E5E927D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7E22D58" w14:textId="77777777" w:rsidR="00D9744E" w:rsidRPr="007618B9" w:rsidRDefault="00D9744E" w:rsidP="000103BD">
            <w:pPr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7618B9">
              <w:rPr>
                <w:rFonts w:ascii="Tahoma" w:hAnsi="Tahom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AF287E5" w14:textId="77777777" w:rsidR="00D9744E" w:rsidRPr="00855A10" w:rsidRDefault="00D9744E" w:rsidP="000103BD">
            <w:pPr>
              <w:rPr>
                <w:sz w:val="16"/>
                <w:szCs w:val="16"/>
              </w:rPr>
            </w:pPr>
            <w:r w:rsidRPr="00855A10">
              <w:rPr>
                <w:rFonts w:ascii="Tahoma" w:eastAsia="Tahoma" w:hAnsi="Tahoma"/>
                <w:b/>
                <w:sz w:val="16"/>
                <w:szCs w:val="16"/>
              </w:rPr>
              <w:t>KUCHNIA WŁAŚCIWA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55450DA" w14:textId="77777777" w:rsidR="00D9744E" w:rsidRPr="00855A10" w:rsidRDefault="00D9744E" w:rsidP="000103B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3EAEB45B" w14:textId="77777777" w:rsidR="00D9744E" w:rsidRPr="00855A10" w:rsidRDefault="00D9744E" w:rsidP="000103BD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F49D5F5" w14:textId="77777777" w:rsidR="00D9744E" w:rsidRPr="00855A10" w:rsidRDefault="00D9744E" w:rsidP="000103BD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5EA1FC1B" w14:textId="77777777" w:rsidR="00D9744E" w:rsidRPr="00855A10" w:rsidRDefault="00D9744E" w:rsidP="000103BD">
            <w:pPr>
              <w:rPr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07518B6D" w14:textId="77777777" w:rsidR="00D9744E" w:rsidRPr="00855A10" w:rsidRDefault="00D9744E" w:rsidP="000103BD">
            <w:pPr>
              <w:rPr>
                <w:sz w:val="16"/>
                <w:szCs w:val="16"/>
              </w:rPr>
            </w:pPr>
          </w:p>
        </w:tc>
      </w:tr>
      <w:tr w:rsidR="00D9744E" w14:paraId="66FAFDA3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D26A098" w14:textId="77777777" w:rsidR="00D9744E" w:rsidRPr="00831EFD" w:rsidRDefault="00D9744E" w:rsidP="000103B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7.1.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DEBE997" w14:textId="77777777" w:rsidR="00D9744E" w:rsidRDefault="00D9744E" w:rsidP="000103BD">
            <w:r w:rsidRPr="00E24EC7">
              <w:rPr>
                <w:rFonts w:ascii="Tahoma" w:eastAsia="Tahoma" w:hAnsi="Tahoma"/>
                <w:b/>
                <w:bCs/>
                <w:sz w:val="16"/>
              </w:rPr>
              <w:t>Umywalka z włącznikiem  kolanowym</w:t>
            </w:r>
            <w:r>
              <w:rPr>
                <w:rFonts w:ascii="Tahoma" w:eastAsia="Tahoma" w:hAnsi="Tahoma"/>
                <w:sz w:val="16"/>
              </w:rPr>
              <w:t xml:space="preserve"> ze stali nierdzewnej Typu AISI 304 (OH18N9) ,mebel trwale spawany; otwór na baterię z zaślepką nierdzewną, rant z tyłu+ bateria sztorcowa: rurka przelewowa z gumowymi pierścieniami w zestawie , TYP KUT- 174     40x40x22,5 cm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E6D4827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2175FB94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6411676" w14:textId="77777777" w:rsidR="00D9744E" w:rsidRDefault="00D9744E" w:rsidP="0087520D"/>
        </w:tc>
        <w:tc>
          <w:tcPr>
            <w:tcW w:w="888" w:type="dxa"/>
            <w:gridSpan w:val="3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A078176" w14:textId="77777777" w:rsidR="00D9744E" w:rsidRDefault="00D9744E" w:rsidP="0087520D"/>
        </w:tc>
        <w:tc>
          <w:tcPr>
            <w:tcW w:w="2193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1CFE687B" w14:textId="77777777" w:rsidR="00D9744E" w:rsidRDefault="00D9744E" w:rsidP="0087520D"/>
        </w:tc>
      </w:tr>
      <w:tr w:rsidR="00D9744E" w14:paraId="050503A6" w14:textId="77777777" w:rsidTr="00D9744E">
        <w:trPr>
          <w:trHeight w:val="621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5E156F1" w14:textId="77777777" w:rsidR="00D9744E" w:rsidRPr="00831EFD" w:rsidRDefault="00D9744E" w:rsidP="000103B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 xml:space="preserve">7.2 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0D137A3" w14:textId="77777777" w:rsidR="00D9744E" w:rsidRDefault="00D9744E" w:rsidP="000103BD">
            <w:r w:rsidRPr="00E24EC7">
              <w:rPr>
                <w:rFonts w:ascii="Tahoma" w:eastAsia="Tahoma" w:hAnsi="Tahoma"/>
                <w:b/>
                <w:bCs/>
                <w:sz w:val="16"/>
              </w:rPr>
              <w:t>Stół roboczy z półką</w:t>
            </w:r>
            <w:r>
              <w:rPr>
                <w:rFonts w:ascii="Tahoma" w:eastAsia="Tahoma" w:hAnsi="Tahoma"/>
                <w:sz w:val="16"/>
              </w:rPr>
              <w:t xml:space="preserve"> dolną E1040 1500/600/850 mm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5504B1F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145EB51D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1056CCA4" w14:textId="77777777" w:rsidR="00D9744E" w:rsidRDefault="00D9744E" w:rsidP="0087520D"/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CF55E68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1C33A9C7" w14:textId="77777777" w:rsidR="00D9744E" w:rsidRDefault="00D9744E" w:rsidP="0087520D"/>
        </w:tc>
      </w:tr>
      <w:tr w:rsidR="00D9744E" w14:paraId="2ABC7AFB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C69AE4E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7.3.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D50A63F" w14:textId="77777777" w:rsidR="00D9744E" w:rsidRPr="00855A10" w:rsidRDefault="00D9744E" w:rsidP="000103BD">
            <w:pPr>
              <w:rPr>
                <w:rFonts w:ascii="Tahoma" w:hAnsi="Tahoma"/>
                <w:sz w:val="16"/>
                <w:szCs w:val="16"/>
              </w:rPr>
            </w:pPr>
            <w:r w:rsidRPr="00E24EC7">
              <w:rPr>
                <w:rFonts w:ascii="Tahoma" w:eastAsia="Tahoma" w:hAnsi="Tahoma"/>
                <w:b/>
                <w:bCs/>
                <w:sz w:val="16"/>
                <w:szCs w:val="16"/>
              </w:rPr>
              <w:t>Wózek jodełkowy</w:t>
            </w:r>
            <w:r w:rsidRPr="00855A10">
              <w:rPr>
                <w:rFonts w:ascii="Tahoma" w:eastAsia="Tahoma" w:hAnsi="Tahoma"/>
                <w:sz w:val="16"/>
                <w:szCs w:val="16"/>
              </w:rPr>
              <w:t xml:space="preserve"> do talerzy 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A06BCC4" w14:textId="77777777" w:rsidR="00D9744E" w:rsidRPr="00855A10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55A10">
              <w:rPr>
                <w:rFonts w:ascii="Tahoma" w:eastAsia="Tahoma" w:hAnsi="Tahoma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7F848B08" w14:textId="77777777" w:rsidR="00D9744E" w:rsidRPr="00855A10" w:rsidRDefault="00D9744E" w:rsidP="000103BD">
            <w:pPr>
              <w:ind w:left="161"/>
              <w:rPr>
                <w:rFonts w:ascii="Tahoma" w:hAnsi="Tahoma"/>
                <w:sz w:val="16"/>
                <w:szCs w:val="16"/>
              </w:rPr>
            </w:pPr>
            <w:r w:rsidRPr="00855A10">
              <w:rPr>
                <w:rFonts w:ascii="Tahoma" w:eastAsia="Tahoma" w:hAnsi="Tahoma"/>
                <w:sz w:val="16"/>
                <w:szCs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1AD6BE53" w14:textId="77777777" w:rsidR="00D9744E" w:rsidRPr="00855A10" w:rsidRDefault="00D9744E" w:rsidP="0087520D">
            <w:pPr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B5038EA" w14:textId="77777777" w:rsidR="00D9744E" w:rsidRPr="00855A10" w:rsidRDefault="00D9744E" w:rsidP="0087520D">
            <w:pPr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0FA43CC8" w14:textId="77777777" w:rsidR="00D9744E" w:rsidRPr="00855A10" w:rsidRDefault="00D9744E" w:rsidP="0087520D">
            <w:pPr>
              <w:rPr>
                <w:rFonts w:ascii="Tahoma" w:hAnsi="Tahoma"/>
                <w:sz w:val="16"/>
                <w:szCs w:val="16"/>
              </w:rPr>
            </w:pPr>
          </w:p>
        </w:tc>
      </w:tr>
      <w:tr w:rsidR="00D9744E" w14:paraId="11FC1A90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BC6BD1D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7.4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251B16A" w14:textId="77777777" w:rsidR="00D9744E" w:rsidRPr="00855A10" w:rsidRDefault="00D9744E" w:rsidP="000103BD">
            <w:pPr>
              <w:rPr>
                <w:rFonts w:ascii="Tahoma" w:hAnsi="Tahoma"/>
                <w:sz w:val="16"/>
                <w:szCs w:val="16"/>
              </w:rPr>
            </w:pPr>
            <w:r w:rsidRPr="00E24EC7">
              <w:rPr>
                <w:rFonts w:ascii="Tahoma" w:hAnsi="Tahoma"/>
                <w:b/>
                <w:bCs/>
                <w:sz w:val="16"/>
                <w:szCs w:val="16"/>
              </w:rPr>
              <w:t>Basen 1-komorowy</w:t>
            </w:r>
            <w:r w:rsidRPr="00855A10">
              <w:rPr>
                <w:rFonts w:ascii="Tahoma" w:hAnsi="Tahoma"/>
                <w:sz w:val="16"/>
                <w:szCs w:val="16"/>
              </w:rPr>
              <w:t xml:space="preserve"> gł. 400 mm E2810, 800/600/850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3100BF9" w14:textId="77777777" w:rsidR="00D9744E" w:rsidRPr="00855A10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55A10">
              <w:rPr>
                <w:rFonts w:ascii="Tahoma" w:hAnsi="Tahom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19A8087B" w14:textId="77777777" w:rsidR="00D9744E" w:rsidRPr="00855A10" w:rsidRDefault="00D9744E" w:rsidP="0087520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855A10">
              <w:rPr>
                <w:rFonts w:ascii="Tahoma" w:eastAsia="Tahoma" w:hAnsi="Tahoma"/>
                <w:sz w:val="16"/>
                <w:szCs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5E5A12ED" w14:textId="77777777" w:rsidR="00D9744E" w:rsidRPr="00855A10" w:rsidRDefault="00D9744E" w:rsidP="0087520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0950070" w14:textId="77777777" w:rsidR="00D9744E" w:rsidRPr="00855A10" w:rsidRDefault="00D9744E" w:rsidP="0087520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2F3EA992" w14:textId="77777777" w:rsidR="00D9744E" w:rsidRPr="00855A10" w:rsidRDefault="00D9744E" w:rsidP="000103B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9744E" w14:paraId="793C572C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F93B598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 xml:space="preserve">7.5. 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0AA534C" w14:textId="77777777" w:rsidR="00D9744E" w:rsidRPr="00855A10" w:rsidRDefault="00D9744E" w:rsidP="000103BD">
            <w:pPr>
              <w:rPr>
                <w:rFonts w:ascii="Tahoma" w:hAnsi="Tahoma"/>
                <w:sz w:val="16"/>
                <w:szCs w:val="16"/>
              </w:rPr>
            </w:pPr>
            <w:r w:rsidRPr="00E24EC7">
              <w:rPr>
                <w:rFonts w:ascii="Tahoma" w:hAnsi="Tahoma"/>
                <w:b/>
                <w:bCs/>
                <w:sz w:val="16"/>
                <w:szCs w:val="16"/>
              </w:rPr>
              <w:t>Bateria stojąca</w:t>
            </w:r>
            <w:r w:rsidRPr="00855A10">
              <w:rPr>
                <w:rFonts w:ascii="Tahoma" w:hAnsi="Tahoma"/>
                <w:sz w:val="16"/>
                <w:szCs w:val="16"/>
              </w:rPr>
              <w:t xml:space="preserve"> ze spryskiwaczem i wylewką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14A649A" w14:textId="77777777" w:rsidR="00D9744E" w:rsidRPr="00855A10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55A10">
              <w:rPr>
                <w:rFonts w:ascii="Tahoma" w:hAnsi="Tahoma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6E022130" w14:textId="77777777" w:rsidR="00D9744E" w:rsidRPr="00855A10" w:rsidRDefault="00D9744E" w:rsidP="0087520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855A10">
              <w:rPr>
                <w:rFonts w:ascii="Tahoma" w:eastAsia="Tahoma" w:hAnsi="Tahoma"/>
                <w:sz w:val="16"/>
                <w:szCs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2C025F2" w14:textId="77777777" w:rsidR="00D9744E" w:rsidRPr="00855A10" w:rsidRDefault="00D9744E" w:rsidP="0087520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07CAA55" w14:textId="77777777" w:rsidR="00D9744E" w:rsidRPr="00855A10" w:rsidRDefault="00D9744E" w:rsidP="0087520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99F2431" w14:textId="77777777" w:rsidR="00D9744E" w:rsidRPr="00855A10" w:rsidRDefault="00D9744E" w:rsidP="000103B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9744E" w14:paraId="3618F685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AE92374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 xml:space="preserve">7.6. 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D01E557" w14:textId="77777777" w:rsidR="00D9744E" w:rsidRPr="00855A10" w:rsidRDefault="00D9744E" w:rsidP="000103BD">
            <w:pPr>
              <w:rPr>
                <w:rFonts w:ascii="Tahoma" w:hAnsi="Tahoma"/>
                <w:sz w:val="16"/>
                <w:szCs w:val="16"/>
              </w:rPr>
            </w:pPr>
            <w:r w:rsidRPr="00E24EC7">
              <w:rPr>
                <w:rFonts w:ascii="Tahoma" w:hAnsi="Tahoma"/>
                <w:b/>
                <w:bCs/>
                <w:sz w:val="16"/>
                <w:szCs w:val="16"/>
              </w:rPr>
              <w:t>Bemar  jezdny</w:t>
            </w:r>
            <w:r w:rsidRPr="00855A10">
              <w:rPr>
                <w:rFonts w:ascii="Tahoma" w:hAnsi="Tahoma"/>
                <w:sz w:val="16"/>
                <w:szCs w:val="16"/>
              </w:rPr>
              <w:t xml:space="preserve"> 4-komorowy, oddzielne sterowanie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CC83064" w14:textId="77777777" w:rsidR="00D9744E" w:rsidRPr="00855A10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55A10">
              <w:rPr>
                <w:rFonts w:ascii="Tahoma" w:hAnsi="Tahom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36F55AD9" w14:textId="77777777" w:rsidR="00D9744E" w:rsidRPr="00855A10" w:rsidRDefault="00D9744E" w:rsidP="0087520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855A10">
              <w:rPr>
                <w:rFonts w:ascii="Tahoma" w:eastAsia="Tahoma" w:hAnsi="Tahoma"/>
                <w:sz w:val="16"/>
                <w:szCs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DAB0D98" w14:textId="77777777" w:rsidR="00D9744E" w:rsidRPr="00855A10" w:rsidRDefault="00D9744E" w:rsidP="0087520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26358D76" w14:textId="77777777" w:rsidR="00D9744E" w:rsidRPr="00855A10" w:rsidRDefault="00D9744E" w:rsidP="0087520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6F80AA7A" w14:textId="77777777" w:rsidR="00D9744E" w:rsidRPr="00855A10" w:rsidRDefault="00D9744E" w:rsidP="000103B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9744E" w14:paraId="25C2ECE6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6B60AE1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7.7.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0CC4D47" w14:textId="77777777" w:rsidR="00D9744E" w:rsidRDefault="00D9744E" w:rsidP="000103BD">
            <w:r>
              <w:rPr>
                <w:rFonts w:ascii="Tahoma" w:eastAsia="Tahoma" w:hAnsi="Tahoma"/>
                <w:sz w:val="16"/>
              </w:rPr>
              <w:t>Stół roboczy z półką dolną E1040 1300/600/850 mm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8BD7A3A" w14:textId="77777777" w:rsidR="00D9744E" w:rsidRDefault="00D9744E" w:rsidP="000103BD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1806F052" w14:textId="77777777" w:rsidR="00D9744E" w:rsidRDefault="00D9744E" w:rsidP="0087520D">
            <w:pPr>
              <w:jc w:val="center"/>
            </w:pPr>
            <w:r w:rsidRPr="00855A10">
              <w:rPr>
                <w:rFonts w:ascii="Tahoma" w:eastAsia="Tahoma" w:hAnsi="Tahoma"/>
                <w:sz w:val="16"/>
                <w:szCs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5D3E26F8" w14:textId="77777777" w:rsidR="00D9744E" w:rsidRDefault="00D9744E" w:rsidP="0087520D">
            <w:pPr>
              <w:jc w:val="center"/>
            </w:pPr>
          </w:p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469E63D" w14:textId="77777777" w:rsidR="00D9744E" w:rsidRDefault="00D9744E" w:rsidP="0087520D">
            <w:pPr>
              <w:jc w:val="center"/>
            </w:pPr>
          </w:p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5DB28C72" w14:textId="77777777" w:rsidR="00D9744E" w:rsidRDefault="00D9744E" w:rsidP="000103BD">
            <w:pPr>
              <w:jc w:val="center"/>
            </w:pPr>
          </w:p>
        </w:tc>
      </w:tr>
      <w:tr w:rsidR="00D9744E" w14:paraId="4C939288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206F438" w14:textId="77777777" w:rsidR="00D9744E" w:rsidRPr="007618B9" w:rsidRDefault="00D9744E" w:rsidP="000103BD">
            <w:pPr>
              <w:jc w:val="right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7618B9">
              <w:rPr>
                <w:rFonts w:ascii="Tahoma" w:hAnsi="Tahoma"/>
                <w:b/>
                <w:bCs/>
                <w:sz w:val="16"/>
                <w:szCs w:val="16"/>
              </w:rPr>
              <w:t xml:space="preserve">8. 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FD3D8D2" w14:textId="77777777" w:rsidR="00D9744E" w:rsidRDefault="00D9744E" w:rsidP="000103BD">
            <w:r>
              <w:rPr>
                <w:rFonts w:ascii="Tahoma" w:eastAsia="Tahoma" w:hAnsi="Tahoma"/>
                <w:b/>
                <w:sz w:val="16"/>
              </w:rPr>
              <w:t>ZMYWALNIA NACZYŃ STOŁOWYCH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D31A6EA" w14:textId="77777777" w:rsidR="00D9744E" w:rsidRDefault="00D9744E" w:rsidP="000103BD"/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14DD2272" w14:textId="77777777" w:rsidR="00D9744E" w:rsidRDefault="00D9744E" w:rsidP="000103BD"/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27F352D" w14:textId="77777777" w:rsidR="00D9744E" w:rsidRDefault="00D9744E" w:rsidP="000103BD"/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6527B6F1" w14:textId="77777777" w:rsidR="00D9744E" w:rsidRDefault="00D9744E" w:rsidP="000103B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3FA23337" w14:textId="77777777" w:rsidR="00D9744E" w:rsidRDefault="00D9744E" w:rsidP="000103BD"/>
        </w:tc>
      </w:tr>
      <w:tr w:rsidR="00D9744E" w14:paraId="7236933F" w14:textId="77777777" w:rsidTr="00D9744E">
        <w:trPr>
          <w:trHeight w:val="621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469452B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 xml:space="preserve">8.1. 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58F73B0" w14:textId="77777777" w:rsidR="00D9744E" w:rsidRDefault="00D9744E" w:rsidP="000103BD">
            <w:pPr>
              <w:spacing w:after="23"/>
            </w:pPr>
            <w:r w:rsidRPr="00E24EC7">
              <w:rPr>
                <w:rFonts w:ascii="Tahoma" w:eastAsia="Tahoma" w:hAnsi="Tahoma"/>
                <w:b/>
                <w:bCs/>
                <w:sz w:val="16"/>
              </w:rPr>
              <w:t>Szafa przelotowa</w:t>
            </w:r>
            <w:r>
              <w:rPr>
                <w:rFonts w:ascii="Tahoma" w:eastAsia="Tahoma" w:hAnsi="Tahoma"/>
                <w:sz w:val="16"/>
              </w:rPr>
              <w:t xml:space="preserve"> drzwi suwane KDT-208 1200/600/</w:t>
            </w:r>
          </w:p>
          <w:p w14:paraId="4B560473" w14:textId="77777777" w:rsidR="00D9744E" w:rsidRDefault="00D9744E" w:rsidP="000103BD">
            <w:r>
              <w:rPr>
                <w:rFonts w:ascii="Tahoma" w:eastAsia="Tahoma" w:hAnsi="Tahoma"/>
                <w:sz w:val="16"/>
              </w:rPr>
              <w:t>1800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DF57DA1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0DE158C4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1917116D" w14:textId="77777777" w:rsidR="00D9744E" w:rsidRDefault="00D9744E" w:rsidP="0087520D"/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25043B3F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2E619FA7" w14:textId="77777777" w:rsidR="00D9744E" w:rsidRDefault="00D9744E" w:rsidP="0087520D"/>
        </w:tc>
      </w:tr>
      <w:tr w:rsidR="00D9744E" w14:paraId="46E55649" w14:textId="77777777" w:rsidTr="00D9744E">
        <w:trPr>
          <w:trHeight w:val="621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2BBBFF7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lastRenderedPageBreak/>
              <w:t>8.2.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7C025BE" w14:textId="77777777" w:rsidR="00D9744E" w:rsidRDefault="00D9744E" w:rsidP="000103BD">
            <w:r w:rsidRPr="00E24EC7">
              <w:rPr>
                <w:rFonts w:ascii="Tahoma" w:eastAsia="Tahoma" w:hAnsi="Tahoma"/>
                <w:b/>
                <w:bCs/>
                <w:sz w:val="16"/>
              </w:rPr>
              <w:t xml:space="preserve">Stół do </w:t>
            </w:r>
            <w:proofErr w:type="spellStart"/>
            <w:r w:rsidRPr="00E24EC7">
              <w:rPr>
                <w:rFonts w:ascii="Tahoma" w:eastAsia="Tahoma" w:hAnsi="Tahoma"/>
                <w:b/>
                <w:bCs/>
                <w:sz w:val="16"/>
              </w:rPr>
              <w:t>resztkowania</w:t>
            </w:r>
            <w:proofErr w:type="spellEnd"/>
            <w:r>
              <w:rPr>
                <w:rFonts w:ascii="Tahoma" w:eastAsia="Tahoma" w:hAnsi="Tahoma"/>
                <w:sz w:val="16"/>
              </w:rPr>
              <w:t xml:space="preserve"> z otworem na odpadki  KST-143 1300/600/850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174E102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0BE8F4A7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2FE65DE" w14:textId="77777777" w:rsidR="00D9744E" w:rsidRDefault="00D9744E" w:rsidP="0087520D"/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49695CA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FFD63AA" w14:textId="77777777" w:rsidR="00D9744E" w:rsidRDefault="00D9744E" w:rsidP="0087520D"/>
        </w:tc>
      </w:tr>
      <w:tr w:rsidR="00D9744E" w14:paraId="49FCCF1C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72C0D14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8.3.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FFE9AF3" w14:textId="77777777" w:rsidR="00D9744E" w:rsidRDefault="00D9744E" w:rsidP="000103BD">
            <w:r w:rsidRPr="008D36DE">
              <w:rPr>
                <w:rFonts w:ascii="Tahoma" w:eastAsia="Tahoma" w:hAnsi="Tahoma"/>
                <w:b/>
                <w:bCs/>
                <w:sz w:val="16"/>
              </w:rPr>
              <w:t>Bateria stojąca</w:t>
            </w:r>
            <w:r>
              <w:rPr>
                <w:rFonts w:ascii="Tahoma" w:eastAsia="Tahoma" w:hAnsi="Tahoma"/>
                <w:sz w:val="16"/>
              </w:rPr>
              <w:t xml:space="preserve"> ze spryskiwaczem i wylewką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58B1839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442D022C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65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DB9260F" w14:textId="77777777" w:rsidR="00D9744E" w:rsidRDefault="00D9744E" w:rsidP="0087520D"/>
        </w:tc>
        <w:tc>
          <w:tcPr>
            <w:tcW w:w="873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12F5B949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77D1E2F5" w14:textId="77777777" w:rsidR="00D9744E" w:rsidRDefault="00D9744E" w:rsidP="0087520D"/>
        </w:tc>
      </w:tr>
      <w:tr w:rsidR="00D9744E" w14:paraId="00C4DFA0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2A233A0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8.4.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3A33B6C" w14:textId="77777777" w:rsidR="00D9744E" w:rsidRDefault="00D9744E" w:rsidP="000103BD">
            <w:r w:rsidRPr="008D36DE">
              <w:rPr>
                <w:rFonts w:ascii="Tahoma" w:eastAsia="Tahoma" w:hAnsi="Tahoma"/>
                <w:b/>
                <w:bCs/>
                <w:sz w:val="16"/>
              </w:rPr>
              <w:t>Zmywarka kapturowa</w:t>
            </w:r>
            <w:r>
              <w:rPr>
                <w:rFonts w:ascii="Tahoma" w:eastAsia="Tahoma" w:hAnsi="Tahoma"/>
                <w:sz w:val="16"/>
              </w:rPr>
              <w:t xml:space="preserve"> do mycia naczyń TYP 803037, 728/816/1505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482B5DDA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42BC46D7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80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BF68D5B" w14:textId="77777777" w:rsidR="00D9744E" w:rsidRDefault="00D9744E" w:rsidP="0087520D"/>
        </w:tc>
        <w:tc>
          <w:tcPr>
            <w:tcW w:w="858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C99C170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19EB650" w14:textId="77777777" w:rsidR="00D9744E" w:rsidRDefault="00D9744E" w:rsidP="0087520D"/>
        </w:tc>
      </w:tr>
      <w:tr w:rsidR="00D9744E" w14:paraId="14CC7593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BC3B852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8.5.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E82E84C" w14:textId="77777777" w:rsidR="00D9744E" w:rsidRDefault="00D9744E" w:rsidP="000103BD">
            <w:r w:rsidRPr="008D36DE">
              <w:rPr>
                <w:rFonts w:ascii="Tahoma" w:eastAsia="Tahoma" w:hAnsi="Tahoma"/>
                <w:b/>
                <w:bCs/>
                <w:sz w:val="16"/>
              </w:rPr>
              <w:t xml:space="preserve"> Zmiękczacz</w:t>
            </w:r>
            <w:r>
              <w:rPr>
                <w:rFonts w:ascii="Tahoma" w:eastAsia="Tahoma" w:hAnsi="Tahoma"/>
                <w:sz w:val="16"/>
              </w:rPr>
              <w:t xml:space="preserve"> automatyczny objętościowy </w:t>
            </w:r>
            <w:proofErr w:type="spellStart"/>
            <w:r>
              <w:rPr>
                <w:rFonts w:ascii="Tahoma" w:eastAsia="Tahoma" w:hAnsi="Tahoma"/>
                <w:sz w:val="16"/>
              </w:rPr>
              <w:t>ProfiChef</w:t>
            </w:r>
            <w:proofErr w:type="spellEnd"/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F168E07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5F537F9A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80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215327B7" w14:textId="77777777" w:rsidR="00D9744E" w:rsidRDefault="00D9744E" w:rsidP="0087520D"/>
        </w:tc>
        <w:tc>
          <w:tcPr>
            <w:tcW w:w="858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E27591F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1692B23C" w14:textId="77777777" w:rsidR="00D9744E" w:rsidRDefault="00D9744E" w:rsidP="0087520D"/>
        </w:tc>
      </w:tr>
      <w:tr w:rsidR="00D9744E" w14:paraId="0276E50D" w14:textId="77777777" w:rsidTr="00D9744E">
        <w:trPr>
          <w:trHeight w:val="621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2C750B6" w14:textId="77777777" w:rsidR="00D9744E" w:rsidRPr="00831EFD" w:rsidRDefault="00D9744E" w:rsidP="000103B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 xml:space="preserve">8.6. 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3701475" w14:textId="77777777" w:rsidR="00D9744E" w:rsidRDefault="00D9744E" w:rsidP="000103BD">
            <w:r w:rsidRPr="008D36DE">
              <w:rPr>
                <w:rFonts w:ascii="Tahoma" w:eastAsia="Tahoma" w:hAnsi="Tahoma"/>
                <w:b/>
                <w:bCs/>
                <w:sz w:val="16"/>
              </w:rPr>
              <w:t>Stół wyładowczy</w:t>
            </w:r>
            <w:r>
              <w:rPr>
                <w:rFonts w:ascii="Tahoma" w:eastAsia="Tahoma" w:hAnsi="Tahoma"/>
                <w:sz w:val="16"/>
              </w:rPr>
              <w:t xml:space="preserve"> 700/760/850 mm prawy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DCDAB23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062B5E5F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80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8D01157" w14:textId="77777777" w:rsidR="00D9744E" w:rsidRDefault="00D9744E" w:rsidP="0087520D"/>
        </w:tc>
        <w:tc>
          <w:tcPr>
            <w:tcW w:w="858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1362499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4526F44C" w14:textId="77777777" w:rsidR="00D9744E" w:rsidRDefault="00D9744E" w:rsidP="0087520D"/>
        </w:tc>
      </w:tr>
      <w:tr w:rsidR="00D9744E" w14:paraId="7B0FE851" w14:textId="77777777" w:rsidTr="00D9744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63DC43E" w14:textId="77777777" w:rsidR="00D9744E" w:rsidRPr="00831EFD" w:rsidRDefault="00D9744E" w:rsidP="000103B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8.7.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A9E51EC" w14:textId="77777777" w:rsidR="00D9744E" w:rsidRDefault="00D9744E" w:rsidP="000103BD">
            <w:r w:rsidRPr="008D36DE">
              <w:rPr>
                <w:rFonts w:ascii="Tahoma" w:eastAsia="Tahoma" w:hAnsi="Tahoma"/>
                <w:b/>
                <w:bCs/>
                <w:sz w:val="16"/>
              </w:rPr>
              <w:t>Pojemnik,</w:t>
            </w:r>
            <w:r>
              <w:rPr>
                <w:rFonts w:ascii="Tahoma" w:eastAsia="Tahoma" w:hAnsi="Tahoma"/>
                <w:sz w:val="16"/>
              </w:rPr>
              <w:t xml:space="preserve"> kosz na odpadki na kółkach V 80 l, śred.450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6B99B96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69927C97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80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33C2A86A" w14:textId="77777777" w:rsidR="00D9744E" w:rsidRDefault="00D9744E" w:rsidP="0087520D"/>
        </w:tc>
        <w:tc>
          <w:tcPr>
            <w:tcW w:w="858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DC3B224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6795DB6E" w14:textId="77777777" w:rsidR="00D9744E" w:rsidRDefault="00D9744E" w:rsidP="0087520D"/>
        </w:tc>
      </w:tr>
      <w:tr w:rsidR="00D9744E" w14:paraId="11CAE249" w14:textId="77777777" w:rsidTr="00D9744E">
        <w:trPr>
          <w:trHeight w:val="611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C507811" w14:textId="77777777" w:rsidR="00D9744E" w:rsidRPr="00831EFD" w:rsidRDefault="00D9744E" w:rsidP="000103BD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8.8.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61AFBC5" w14:textId="77777777" w:rsidR="00D9744E" w:rsidRDefault="00D9744E" w:rsidP="000103BD">
            <w:r w:rsidRPr="008D36DE">
              <w:rPr>
                <w:rFonts w:ascii="Tahoma" w:eastAsia="Tahoma" w:hAnsi="Tahoma"/>
                <w:sz w:val="16"/>
              </w:rPr>
              <w:t>Podstawa</w:t>
            </w:r>
            <w:r>
              <w:rPr>
                <w:rFonts w:ascii="Tahoma" w:eastAsia="Tahoma" w:hAnsi="Tahoma"/>
                <w:sz w:val="16"/>
              </w:rPr>
              <w:t xml:space="preserve"> na kółkach do pojemnika na odpa.80 l 120l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4397500" w14:textId="77777777" w:rsidR="00D9744E" w:rsidRDefault="00D9744E" w:rsidP="000103BD">
            <w:pPr>
              <w:jc w:val="right"/>
            </w:pPr>
            <w:r>
              <w:rPr>
                <w:rFonts w:ascii="Tahoma" w:eastAsia="Tahoma" w:hAnsi="Tahoma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5B4A894B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80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5581EBAB" w14:textId="77777777" w:rsidR="00D9744E" w:rsidRDefault="00D9744E" w:rsidP="0087520D"/>
        </w:tc>
        <w:tc>
          <w:tcPr>
            <w:tcW w:w="858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43AEEC3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13E6A169" w14:textId="77777777" w:rsidR="00D9744E" w:rsidRDefault="00D9744E" w:rsidP="0087520D"/>
        </w:tc>
      </w:tr>
      <w:tr w:rsidR="00D9744E" w14:paraId="3BCF2C86" w14:textId="77777777" w:rsidTr="007F057E">
        <w:trPr>
          <w:trHeight w:val="3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2F57B348" w14:textId="77777777" w:rsidR="00D9744E" w:rsidRPr="007618B9" w:rsidRDefault="00D9744E" w:rsidP="000103BD">
            <w:pPr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7618B9">
              <w:rPr>
                <w:rFonts w:ascii="Tahoma" w:hAnsi="Tahoma"/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5285A3CD" w14:textId="77777777" w:rsidR="00D9744E" w:rsidRDefault="00D9744E" w:rsidP="000103BD">
            <w:r>
              <w:rPr>
                <w:rFonts w:ascii="Tahoma" w:eastAsia="Tahoma" w:hAnsi="Tahoma"/>
                <w:b/>
                <w:sz w:val="16"/>
              </w:rPr>
              <w:t>KOMUNIKACJA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6BE9D6B9" w14:textId="77777777" w:rsidR="00D9744E" w:rsidRPr="00E309E0" w:rsidRDefault="00D9744E" w:rsidP="000103BD"/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04DF5C97" w14:textId="77777777" w:rsidR="00D9744E" w:rsidRPr="00E309E0" w:rsidRDefault="00D9744E" w:rsidP="000103BD"/>
        </w:tc>
        <w:tc>
          <w:tcPr>
            <w:tcW w:w="1380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07EFB732" w14:textId="77777777" w:rsidR="00D9744E" w:rsidRPr="00E309E0" w:rsidRDefault="00D9744E" w:rsidP="000103BD"/>
        </w:tc>
        <w:tc>
          <w:tcPr>
            <w:tcW w:w="858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12539E55" w14:textId="77777777" w:rsidR="00D9744E" w:rsidRPr="00E309E0" w:rsidRDefault="00D9744E" w:rsidP="000103B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2CEDD9F4" w14:textId="77777777" w:rsidR="00D9744E" w:rsidRPr="00E309E0" w:rsidRDefault="00D9744E" w:rsidP="000103BD"/>
        </w:tc>
      </w:tr>
      <w:tr w:rsidR="00D9744E" w14:paraId="3A2BC7D2" w14:textId="77777777" w:rsidTr="007F057E">
        <w:trPr>
          <w:trHeight w:val="621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5EBE414" w14:textId="77777777" w:rsidR="00D9744E" w:rsidRPr="00831EFD" w:rsidRDefault="00D9744E" w:rsidP="000103BD">
            <w:pPr>
              <w:ind w:right="7"/>
              <w:jc w:val="center"/>
              <w:rPr>
                <w:rFonts w:ascii="Tahoma" w:hAnsi="Tahoma"/>
                <w:sz w:val="16"/>
                <w:szCs w:val="16"/>
              </w:rPr>
            </w:pPr>
            <w:r w:rsidRPr="00831EFD">
              <w:rPr>
                <w:rFonts w:ascii="Tahoma" w:hAnsi="Tahoma"/>
                <w:sz w:val="16"/>
                <w:szCs w:val="16"/>
              </w:rPr>
              <w:t>9.1.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15998D1D" w14:textId="77777777" w:rsidR="00D9744E" w:rsidRDefault="00D9744E" w:rsidP="000103BD">
            <w:r w:rsidRPr="008532AA">
              <w:rPr>
                <w:rFonts w:ascii="Tahoma" w:eastAsia="Tahoma" w:hAnsi="Tahoma"/>
                <w:b/>
                <w:bCs/>
                <w:sz w:val="16"/>
              </w:rPr>
              <w:t>Regał ze stali nierdzewnej</w:t>
            </w:r>
            <w:r>
              <w:rPr>
                <w:rFonts w:ascii="Tahoma" w:eastAsia="Tahoma" w:hAnsi="Tahoma"/>
                <w:sz w:val="16"/>
              </w:rPr>
              <w:t>, dolna i górna półka spawana, środkowe półki przestawne. Nogi o regulowanej wysokości w profilach ze stali nierdzewnej 25x25, zakres regulacjo 0 do +15 mm   1200/600/2000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EC74DB4" w14:textId="77777777" w:rsidR="00D9744E" w:rsidRDefault="00D9744E" w:rsidP="000103BD">
            <w:pPr>
              <w:ind w:right="7"/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7EFCC6C2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80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261EE8C" w14:textId="77777777" w:rsidR="00D9744E" w:rsidRDefault="00D9744E" w:rsidP="0087520D"/>
        </w:tc>
        <w:tc>
          <w:tcPr>
            <w:tcW w:w="858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42094441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788C51D1" w14:textId="77777777" w:rsidR="00D9744E" w:rsidRDefault="00D9744E" w:rsidP="0087520D"/>
        </w:tc>
      </w:tr>
      <w:tr w:rsidR="00D9744E" w14:paraId="63BF6AB3" w14:textId="77777777" w:rsidTr="007F057E">
        <w:trPr>
          <w:trHeight w:val="4188"/>
        </w:trPr>
        <w:tc>
          <w:tcPr>
            <w:tcW w:w="42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3C9D97BC" w14:textId="77777777" w:rsidR="00D9744E" w:rsidRPr="00A63402" w:rsidRDefault="00D9744E" w:rsidP="000103BD">
            <w:pPr>
              <w:ind w:right="7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A63402">
              <w:rPr>
                <w:rFonts w:ascii="Tahoma" w:hAnsi="Tahom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3684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04D2D5FA" w14:textId="77777777" w:rsidR="00D9744E" w:rsidRDefault="00D9744E" w:rsidP="000103BD">
            <w:pPr>
              <w:spacing w:after="90"/>
            </w:pPr>
            <w:r w:rsidRPr="007618B9">
              <w:rPr>
                <w:rFonts w:ascii="Tahoma" w:eastAsia="Tahoma" w:hAnsi="Tahoma"/>
                <w:b/>
                <w:bCs/>
                <w:sz w:val="16"/>
              </w:rPr>
              <w:t>Usługa</w:t>
            </w:r>
            <w:r w:rsidR="00AB6DA0">
              <w:rPr>
                <w:rFonts w:ascii="Tahoma" w:eastAsia="Tahoma" w:hAnsi="Tahoma"/>
                <w:b/>
                <w:bCs/>
                <w:sz w:val="16"/>
              </w:rPr>
              <w:t xml:space="preserve"> </w:t>
            </w:r>
            <w:r w:rsidRPr="00A63402">
              <w:rPr>
                <w:rFonts w:ascii="Tahoma" w:eastAsia="Tahoma" w:hAnsi="Tahoma"/>
                <w:b/>
                <w:bCs/>
                <w:sz w:val="16"/>
              </w:rPr>
              <w:t>montażu urządzeń gastronomicznych</w:t>
            </w:r>
          </w:p>
          <w:p w14:paraId="276780A8" w14:textId="77777777" w:rsidR="00D9744E" w:rsidRDefault="00D9744E" w:rsidP="000103BD">
            <w:pPr>
              <w:spacing w:after="24"/>
            </w:pPr>
            <w:r>
              <w:rPr>
                <w:rFonts w:ascii="Tahoma" w:eastAsia="Tahoma" w:hAnsi="Tahoma"/>
                <w:sz w:val="16"/>
              </w:rPr>
              <w:t>Specyfikacja usługi:</w:t>
            </w:r>
          </w:p>
          <w:p w14:paraId="48BF86A5" w14:textId="77777777" w:rsidR="00D9744E" w:rsidRDefault="00D9744E" w:rsidP="0087520D">
            <w:pPr>
              <w:widowControl/>
              <w:numPr>
                <w:ilvl w:val="0"/>
                <w:numId w:val="3"/>
              </w:numPr>
              <w:suppressAutoHyphens w:val="0"/>
              <w:spacing w:after="24" w:line="240" w:lineRule="auto"/>
              <w:textAlignment w:val="auto"/>
            </w:pPr>
            <w:r>
              <w:rPr>
                <w:rFonts w:ascii="Tahoma" w:eastAsia="Tahoma" w:hAnsi="Tahoma"/>
                <w:sz w:val="16"/>
              </w:rPr>
              <w:t>transport i wniesienie</w:t>
            </w:r>
          </w:p>
          <w:p w14:paraId="769D4B12" w14:textId="77777777" w:rsidR="00D9744E" w:rsidRDefault="00D9744E" w:rsidP="0087520D">
            <w:pPr>
              <w:widowControl/>
              <w:numPr>
                <w:ilvl w:val="0"/>
                <w:numId w:val="3"/>
              </w:numPr>
              <w:suppressAutoHyphens w:val="0"/>
              <w:spacing w:line="289" w:lineRule="auto"/>
              <w:textAlignment w:val="auto"/>
            </w:pPr>
            <w:r>
              <w:rPr>
                <w:rFonts w:ascii="Tahoma" w:eastAsia="Tahoma" w:hAnsi="Tahoma"/>
                <w:sz w:val="16"/>
              </w:rPr>
              <w:t>prowadzenie budowy w zakresie technologii kuchni•    rozpakowanie•    koszty pracy:</w:t>
            </w:r>
          </w:p>
          <w:p w14:paraId="0B55D74C" w14:textId="77777777" w:rsidR="00D9744E" w:rsidRDefault="00D9744E" w:rsidP="000103BD">
            <w:pPr>
              <w:spacing w:after="24"/>
            </w:pPr>
            <w:r>
              <w:rPr>
                <w:rFonts w:ascii="Tahoma" w:eastAsia="Tahoma" w:hAnsi="Tahoma"/>
                <w:sz w:val="16"/>
              </w:rPr>
              <w:t>technika wykonującego</w:t>
            </w:r>
          </w:p>
          <w:p w14:paraId="7731257E" w14:textId="77777777" w:rsidR="00D9744E" w:rsidRDefault="00D9744E" w:rsidP="000103BD">
            <w:pPr>
              <w:spacing w:after="36"/>
            </w:pPr>
            <w:r>
              <w:rPr>
                <w:rFonts w:ascii="Tahoma" w:eastAsia="Tahoma" w:hAnsi="Tahoma"/>
                <w:sz w:val="16"/>
              </w:rPr>
              <w:t>pomiary oraz ekipy montażystów</w:t>
            </w:r>
          </w:p>
          <w:p w14:paraId="33785D64" w14:textId="77777777" w:rsidR="00D9744E" w:rsidRDefault="00D9744E" w:rsidP="0087520D">
            <w:pPr>
              <w:widowControl/>
              <w:numPr>
                <w:ilvl w:val="0"/>
                <w:numId w:val="3"/>
              </w:numPr>
              <w:suppressAutoHyphens w:val="0"/>
              <w:spacing w:after="26" w:line="271" w:lineRule="auto"/>
              <w:textAlignment w:val="auto"/>
            </w:pPr>
            <w:r>
              <w:rPr>
                <w:rFonts w:ascii="Tahoma" w:eastAsia="Tahoma" w:hAnsi="Tahoma"/>
                <w:sz w:val="16"/>
              </w:rPr>
              <w:t>montaż, ustawienie, podłączenie (kable, wtyczki,</w:t>
            </w:r>
            <w:r w:rsidR="009A570A">
              <w:rPr>
                <w:rFonts w:ascii="Tahoma" w:eastAsia="Tahoma" w:hAnsi="Tahoma"/>
                <w:sz w:val="16"/>
              </w:rPr>
              <w:t xml:space="preserve"> </w:t>
            </w:r>
            <w:r>
              <w:rPr>
                <w:rFonts w:ascii="Tahoma" w:eastAsia="Tahoma" w:hAnsi="Tahoma"/>
                <w:sz w:val="16"/>
              </w:rPr>
              <w:t>przewody gazowe, zawieszenie okapu, syfony)</w:t>
            </w:r>
          </w:p>
          <w:p w14:paraId="2BA3A0AB" w14:textId="77777777" w:rsidR="00D9744E" w:rsidRDefault="00D9744E" w:rsidP="0087520D">
            <w:pPr>
              <w:widowControl/>
              <w:numPr>
                <w:ilvl w:val="0"/>
                <w:numId w:val="3"/>
              </w:numPr>
              <w:suppressAutoHyphens w:val="0"/>
              <w:spacing w:after="20" w:line="280" w:lineRule="auto"/>
              <w:textAlignment w:val="auto"/>
            </w:pPr>
            <w:r>
              <w:rPr>
                <w:rFonts w:ascii="Tahoma" w:eastAsia="Tahoma" w:hAnsi="Tahoma"/>
                <w:sz w:val="16"/>
              </w:rPr>
              <w:t>rozruch urządzeń ( w tym celu klient ma obowiązek dostarczyć konieczne media na dzień montażu)Koszt nie zawiera:</w:t>
            </w:r>
          </w:p>
          <w:p w14:paraId="3F5783B5" w14:textId="77777777" w:rsidR="00D9744E" w:rsidRDefault="00D9744E" w:rsidP="0087520D">
            <w:pPr>
              <w:widowControl/>
              <w:numPr>
                <w:ilvl w:val="0"/>
                <w:numId w:val="3"/>
              </w:numPr>
              <w:suppressAutoHyphens w:val="0"/>
              <w:spacing w:after="20" w:line="280" w:lineRule="auto"/>
              <w:textAlignment w:val="auto"/>
            </w:pPr>
            <w:r>
              <w:rPr>
                <w:rFonts w:ascii="Tahoma" w:eastAsia="Tahoma" w:hAnsi="Tahoma"/>
                <w:sz w:val="16"/>
              </w:rPr>
              <w:t>konieczności ponownych podjazdów spowodowanych brakiem przygotowania budowy do prowadzenia prac</w:t>
            </w:r>
          </w:p>
          <w:p w14:paraId="1B648A74" w14:textId="77777777" w:rsidR="00D9744E" w:rsidRDefault="00D9744E" w:rsidP="0087520D">
            <w:pPr>
              <w:widowControl/>
              <w:numPr>
                <w:ilvl w:val="0"/>
                <w:numId w:val="3"/>
              </w:numPr>
              <w:suppressAutoHyphens w:val="0"/>
              <w:spacing w:line="240" w:lineRule="auto"/>
              <w:textAlignment w:val="auto"/>
            </w:pPr>
            <w:r>
              <w:rPr>
                <w:rFonts w:ascii="Tahoma" w:eastAsia="Tahoma" w:hAnsi="Tahoma"/>
                <w:sz w:val="16"/>
              </w:rPr>
              <w:t>podłączenia okapu do drogi wentylacyjnej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6" w:space="0" w:color="0064C8"/>
            </w:tcBorders>
          </w:tcPr>
          <w:p w14:paraId="7B20337E" w14:textId="77777777" w:rsidR="00D9744E" w:rsidRDefault="00D9744E" w:rsidP="000103BD">
            <w:pPr>
              <w:ind w:right="7"/>
              <w:jc w:val="right"/>
            </w:pPr>
            <w:r>
              <w:rPr>
                <w:rFonts w:ascii="Tahoma" w:eastAsia="Tahoma" w:hAnsi="Tahoma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64C8"/>
              <w:left w:val="single" w:sz="6" w:space="0" w:color="0064C8"/>
              <w:bottom w:val="single" w:sz="6" w:space="0" w:color="0064C8"/>
              <w:right w:val="single" w:sz="4" w:space="0" w:color="auto"/>
            </w:tcBorders>
          </w:tcPr>
          <w:p w14:paraId="1D646130" w14:textId="77777777" w:rsidR="00D9744E" w:rsidRDefault="00D9744E" w:rsidP="000103BD">
            <w:pPr>
              <w:ind w:left="161"/>
            </w:pPr>
            <w:r>
              <w:rPr>
                <w:rFonts w:ascii="Tahoma" w:eastAsia="Tahoma" w:hAnsi="Tahoma"/>
                <w:sz w:val="16"/>
              </w:rPr>
              <w:t>szt.</w:t>
            </w:r>
          </w:p>
        </w:tc>
        <w:tc>
          <w:tcPr>
            <w:tcW w:w="1380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  <w:tr2bl w:val="single" w:sz="4" w:space="0" w:color="auto"/>
            </w:tcBorders>
          </w:tcPr>
          <w:p w14:paraId="2EF11E05" w14:textId="77777777" w:rsidR="00D9744E" w:rsidRDefault="00D9744E" w:rsidP="0087520D"/>
        </w:tc>
        <w:tc>
          <w:tcPr>
            <w:tcW w:w="858" w:type="dxa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4" w:space="0" w:color="auto"/>
            </w:tcBorders>
          </w:tcPr>
          <w:p w14:paraId="73196667" w14:textId="77777777" w:rsidR="00D9744E" w:rsidRDefault="00D9744E" w:rsidP="0087520D"/>
        </w:tc>
        <w:tc>
          <w:tcPr>
            <w:tcW w:w="2208" w:type="dxa"/>
            <w:gridSpan w:val="2"/>
            <w:tcBorders>
              <w:top w:val="single" w:sz="6" w:space="0" w:color="0064C8"/>
              <w:left w:val="single" w:sz="4" w:space="0" w:color="auto"/>
              <w:bottom w:val="single" w:sz="6" w:space="0" w:color="0064C8"/>
              <w:right w:val="single" w:sz="6" w:space="0" w:color="0064C8"/>
            </w:tcBorders>
          </w:tcPr>
          <w:p w14:paraId="307A6D4A" w14:textId="77777777" w:rsidR="00D9744E" w:rsidRDefault="00D9744E" w:rsidP="0087520D"/>
        </w:tc>
      </w:tr>
    </w:tbl>
    <w:p w14:paraId="416D456C" w14:textId="77777777" w:rsidR="00245A41" w:rsidRDefault="00245A41" w:rsidP="00721F33">
      <w:pPr>
        <w:spacing w:line="360" w:lineRule="auto"/>
        <w:jc w:val="both"/>
        <w:rPr>
          <w:rFonts w:ascii="Garamond" w:hAnsi="Garamond" w:cs="Verdana"/>
        </w:rPr>
      </w:pPr>
    </w:p>
    <w:p w14:paraId="180D0565" w14:textId="77777777" w:rsidR="00245A41" w:rsidRPr="00757726" w:rsidRDefault="00245A41" w:rsidP="00721F33">
      <w:pPr>
        <w:spacing w:line="360" w:lineRule="auto"/>
        <w:jc w:val="both"/>
        <w:rPr>
          <w:rFonts w:ascii="Garamond" w:hAnsi="Garamond" w:cs="Verdana"/>
        </w:rPr>
      </w:pPr>
    </w:p>
    <w:p w14:paraId="4694C045" w14:textId="77777777" w:rsidR="004D5B24" w:rsidRDefault="004D5B24" w:rsidP="00721F33">
      <w:pPr>
        <w:widowControl/>
        <w:suppressAutoHyphens w:val="0"/>
        <w:spacing w:line="360" w:lineRule="auto"/>
        <w:ind w:left="-284"/>
        <w:rPr>
          <w:rFonts w:ascii="Garamond" w:eastAsia="Calibri" w:hAnsi="Garamond" w:cs="Verdana"/>
          <w:b/>
          <w:u w:val="single"/>
        </w:rPr>
      </w:pPr>
    </w:p>
    <w:p w14:paraId="53A0E2F8" w14:textId="77777777" w:rsidR="004D5B24" w:rsidRDefault="004D5B24" w:rsidP="00721F33">
      <w:pPr>
        <w:widowControl/>
        <w:suppressAutoHyphens w:val="0"/>
        <w:spacing w:line="360" w:lineRule="auto"/>
        <w:ind w:left="-284"/>
        <w:rPr>
          <w:rFonts w:ascii="Garamond" w:eastAsia="Calibri" w:hAnsi="Garamond" w:cs="Verdana"/>
          <w:b/>
          <w:u w:val="single"/>
        </w:rPr>
      </w:pPr>
    </w:p>
    <w:p w14:paraId="5E301E02" w14:textId="77777777" w:rsidR="00721F33" w:rsidRPr="00ED1713" w:rsidRDefault="00721F33" w:rsidP="00721F33">
      <w:pPr>
        <w:widowControl/>
        <w:suppressAutoHyphens w:val="0"/>
        <w:spacing w:line="360" w:lineRule="auto"/>
        <w:ind w:left="-284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  <w:b/>
          <w:u w:val="single"/>
        </w:rPr>
        <w:t>Oświadczenia i informacje dla wykonawcy:</w:t>
      </w:r>
    </w:p>
    <w:p w14:paraId="76FC0B5D" w14:textId="77777777" w:rsidR="00721F33" w:rsidRPr="00ED1713" w:rsidRDefault="00721F33" w:rsidP="00721F33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przypadku niezgodności ceny napisanej cyfrowo i ceny napisanej słownie rozstrzygająca będzie cena napisana słownie.</w:t>
      </w:r>
    </w:p>
    <w:p w14:paraId="3E4CEA6B" w14:textId="77777777" w:rsidR="00721F33" w:rsidRPr="00ED1713" w:rsidRDefault="00721F33" w:rsidP="00721F33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Formularz ofertowy musi być podpisany przez osobę lub osoby upoważnione do reprezentowania wykonawcy. </w:t>
      </w:r>
    </w:p>
    <w:p w14:paraId="27C9D99F" w14:textId="77777777" w:rsidR="00721F33" w:rsidRPr="00ED1713" w:rsidRDefault="00721F33" w:rsidP="00721F33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lastRenderedPageBreak/>
        <w:t>Oświadczamy, że:</w:t>
      </w:r>
    </w:p>
    <w:p w14:paraId="05AE7EEF" w14:textId="77777777" w:rsidR="00721F33" w:rsidRPr="00ED1713" w:rsidRDefault="00721F33" w:rsidP="00721F3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powyższe ceny zawierają wszystkie koszty jakie ponosi zamawiający w przypadku wyboru niniejszej oferty;</w:t>
      </w:r>
    </w:p>
    <w:p w14:paraId="124845F5" w14:textId="77777777" w:rsidR="00721F33" w:rsidRPr="00ED1713" w:rsidRDefault="00721F33" w:rsidP="00721F3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cenie oferty zostały uwzględnione wszystkie koszty wykonania zamówienia;</w:t>
      </w:r>
    </w:p>
    <w:p w14:paraId="79B08524" w14:textId="77777777" w:rsidR="00721F33" w:rsidRPr="00ED1713" w:rsidRDefault="00721F33" w:rsidP="00721F3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dysponuje/my* środkami finansowymi niezbędnymi do realizacji całego zamówienia;</w:t>
      </w:r>
    </w:p>
    <w:p w14:paraId="03F0BEAD" w14:textId="77777777" w:rsidR="00721F33" w:rsidRPr="00ED1713" w:rsidRDefault="00721F33" w:rsidP="00721F3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zdobyłem/liśmy* konieczne informacje do przygotowania oferty;</w:t>
      </w:r>
    </w:p>
    <w:p w14:paraId="45CFAB6B" w14:textId="77777777" w:rsidR="00721F33" w:rsidRPr="00ED1713" w:rsidRDefault="00721F33" w:rsidP="00721F3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hAnsi="Garamond" w:cs="Verdana"/>
          <w:spacing w:val="-6"/>
        </w:rPr>
      </w:pPr>
      <w:r w:rsidRPr="00ED1713">
        <w:rPr>
          <w:rFonts w:ascii="Garamond" w:eastAsia="Calibri" w:hAnsi="Garamond" w:cs="Verdana"/>
        </w:rPr>
        <w:t>zapoznałem(y)* się z treścią zapytania ofertowego i nie wnoszę/</w:t>
      </w:r>
      <w:proofErr w:type="spellStart"/>
      <w:r w:rsidRPr="00ED1713">
        <w:rPr>
          <w:rFonts w:ascii="Garamond" w:eastAsia="Calibri" w:hAnsi="Garamond" w:cs="Verdana"/>
        </w:rPr>
        <w:t>imy</w:t>
      </w:r>
      <w:proofErr w:type="spellEnd"/>
      <w:r w:rsidRPr="00ED1713">
        <w:rPr>
          <w:rFonts w:ascii="Garamond" w:eastAsia="Calibri" w:hAnsi="Garamond" w:cs="Verdana"/>
        </w:rPr>
        <w:t xml:space="preserve"> * do niej zastrzeżeń;</w:t>
      </w:r>
    </w:p>
    <w:p w14:paraId="4AF00708" w14:textId="77777777" w:rsidR="00721F33" w:rsidRPr="00ED1713" w:rsidRDefault="00721F33" w:rsidP="00721F3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  <w:spacing w:val="-6"/>
        </w:rPr>
        <w:t xml:space="preserve">zapoznaliśmy się </w:t>
      </w:r>
      <w:r w:rsidRPr="00ED1713">
        <w:rPr>
          <w:rFonts w:ascii="Garamond" w:hAnsi="Garamond" w:cs="Verdana"/>
          <w:bCs/>
          <w:spacing w:val="-6"/>
        </w:rPr>
        <w:t xml:space="preserve">z </w:t>
      </w:r>
      <w:r w:rsidRPr="00ED1713">
        <w:rPr>
          <w:rFonts w:ascii="Garamond" w:hAnsi="Garamond" w:cs="Verdana"/>
          <w:spacing w:val="-6"/>
        </w:rPr>
        <w:t xml:space="preserve">lokalnymi warunkami realizacji przedmiotu zamówienia oraz zdobyliśmy wszelkie </w:t>
      </w:r>
      <w:r w:rsidRPr="00ED1713">
        <w:rPr>
          <w:rFonts w:ascii="Garamond" w:hAnsi="Garamond" w:cs="Verdana"/>
        </w:rPr>
        <w:t>informacje konieczne do właściwego przygotowania niniejszej oferty;</w:t>
      </w:r>
    </w:p>
    <w:p w14:paraId="754A8B9B" w14:textId="77777777" w:rsidR="00721F33" w:rsidRPr="00ED1713" w:rsidRDefault="00721F33" w:rsidP="00721F3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oferujemy wykonanie w całości przedmiotu zamówienia w terminie </w:t>
      </w:r>
      <w:r>
        <w:rPr>
          <w:rFonts w:ascii="Garamond" w:eastAsia="Calibri" w:hAnsi="Garamond" w:cs="Verdana"/>
        </w:rPr>
        <w:t>od</w:t>
      </w:r>
      <w:r w:rsidR="004D5B24">
        <w:rPr>
          <w:rFonts w:ascii="Garamond" w:eastAsia="Calibri" w:hAnsi="Garamond" w:cs="Verdana"/>
        </w:rPr>
        <w:t xml:space="preserve"> dnia podpisani umowy do 15.12.2025 r.</w:t>
      </w:r>
    </w:p>
    <w:p w14:paraId="47DAA102" w14:textId="77777777" w:rsidR="00721F33" w:rsidRPr="00ED1713" w:rsidRDefault="00721F33" w:rsidP="00721F3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hAnsi="Garamond" w:cs="Verdana"/>
        </w:rPr>
      </w:pPr>
      <w:r w:rsidRPr="00ED1713">
        <w:rPr>
          <w:rFonts w:ascii="Garamond" w:eastAsia="Calibri" w:hAnsi="Garamond" w:cs="Verdana"/>
        </w:rPr>
        <w:t>jeżeli nastąpią jakiekolwiek znaczne zmiany przedstawione w naszych dokumentach załączonych do oferty, natychmiast powiadomimy o nich zamawiającego;</w:t>
      </w:r>
    </w:p>
    <w:p w14:paraId="295FB28E" w14:textId="77777777" w:rsidR="00721F33" w:rsidRDefault="00721F33" w:rsidP="00721F33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 xml:space="preserve">faktury VAT/rachunki* będą płatne w terminie </w:t>
      </w:r>
      <w:r w:rsidR="001B23CC">
        <w:rPr>
          <w:rFonts w:ascii="Garamond" w:hAnsi="Garamond" w:cs="Verdana"/>
          <w:sz w:val="24"/>
          <w:szCs w:val="24"/>
        </w:rPr>
        <w:t>30</w:t>
      </w:r>
      <w:r w:rsidRPr="00ED1713">
        <w:rPr>
          <w:rFonts w:ascii="Garamond" w:hAnsi="Garamond" w:cs="Verdana"/>
          <w:sz w:val="24"/>
          <w:szCs w:val="24"/>
        </w:rPr>
        <w:t xml:space="preserve"> dni od daty wpływu prawidłowo wystawionej faktury VAT/rachunku* do siedziby zamawiającego:</w:t>
      </w:r>
    </w:p>
    <w:p w14:paraId="5751A97B" w14:textId="77777777" w:rsidR="004F07AC" w:rsidRDefault="004F07AC" w:rsidP="00721F33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Oferujemy udzielenie gwarancji na okres </w:t>
      </w:r>
      <w:r w:rsidRPr="004F07AC">
        <w:rPr>
          <w:rFonts w:ascii="Garamond" w:hAnsi="Garamond" w:cs="Verdana"/>
          <w:sz w:val="24"/>
          <w:szCs w:val="24"/>
          <w:highlight w:val="yellow"/>
        </w:rPr>
        <w:t>…………</w:t>
      </w:r>
      <w:r>
        <w:rPr>
          <w:rFonts w:ascii="Garamond" w:hAnsi="Garamond" w:cs="Verdana"/>
          <w:sz w:val="24"/>
          <w:szCs w:val="24"/>
        </w:rPr>
        <w:t xml:space="preserve"> miesięcy na dostarczone i zamontowane  wyposażenie.</w:t>
      </w:r>
    </w:p>
    <w:p w14:paraId="72DFC0DA" w14:textId="77777777" w:rsidR="004F07AC" w:rsidRPr="004F07AC" w:rsidRDefault="004F07AC" w:rsidP="004F07AC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>
        <w:rPr>
          <w:rFonts w:ascii="Garamond" w:hAnsi="Garamond"/>
          <w:sz w:val="24"/>
          <w:szCs w:val="24"/>
        </w:rPr>
        <w:t>Uważam</w:t>
      </w:r>
      <w:r w:rsidRPr="004F07AC">
        <w:rPr>
          <w:rFonts w:ascii="Garamond" w:hAnsi="Garamond"/>
          <w:sz w:val="24"/>
          <w:szCs w:val="24"/>
        </w:rPr>
        <w:t>y się za związanych niniejszą ofertą do dnia o którym mowa w pkt XVII ust. 1 1 Zapytania ofertowego</w:t>
      </w:r>
    </w:p>
    <w:p w14:paraId="0CF65DFD" w14:textId="77777777" w:rsidR="004F07AC" w:rsidRPr="004F07AC" w:rsidRDefault="004F07AC" w:rsidP="004F07AC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Pr="004F07AC">
        <w:rPr>
          <w:rFonts w:ascii="Garamond" w:hAnsi="Garamond"/>
          <w:sz w:val="24"/>
          <w:szCs w:val="24"/>
        </w:rPr>
        <w:t xml:space="preserve">ie </w:t>
      </w:r>
      <w:r>
        <w:rPr>
          <w:rFonts w:ascii="Garamond" w:hAnsi="Garamond"/>
          <w:sz w:val="24"/>
          <w:szCs w:val="24"/>
        </w:rPr>
        <w:t>uczestnicz</w:t>
      </w:r>
      <w:r w:rsidRPr="004F07AC">
        <w:rPr>
          <w:rFonts w:ascii="Garamond" w:hAnsi="Garamond"/>
          <w:sz w:val="24"/>
          <w:szCs w:val="24"/>
        </w:rPr>
        <w:t>ymy jako Wykonawca w jakiejkolwiek innej ofercie w celu ud</w:t>
      </w:r>
      <w:r>
        <w:rPr>
          <w:rFonts w:ascii="Garamond" w:hAnsi="Garamond"/>
          <w:sz w:val="24"/>
          <w:szCs w:val="24"/>
        </w:rPr>
        <w:t>zielenia niniejszego zamówienia.</w:t>
      </w:r>
    </w:p>
    <w:p w14:paraId="628070E0" w14:textId="77777777" w:rsidR="004F07AC" w:rsidRPr="004F07AC" w:rsidRDefault="004F07AC" w:rsidP="004F07AC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Pr="004F07AC">
        <w:rPr>
          <w:rFonts w:ascii="Garamond" w:hAnsi="Garamond"/>
          <w:sz w:val="24"/>
          <w:szCs w:val="24"/>
        </w:rPr>
        <w:t>obowiązujemy się do zawarcia umowy w miejscu i terminie wyznaczonym przez Zamawiającego;</w:t>
      </w:r>
    </w:p>
    <w:p w14:paraId="74772387" w14:textId="77777777" w:rsidR="00721F33" w:rsidRPr="00ED1713" w:rsidRDefault="00721F33" w:rsidP="00721F33">
      <w:pPr>
        <w:pStyle w:val="Textbodyuser"/>
        <w:numPr>
          <w:ilvl w:val="0"/>
          <w:numId w:val="1"/>
        </w:numPr>
        <w:tabs>
          <w:tab w:val="left" w:pos="142"/>
        </w:tabs>
        <w:spacing w:line="360" w:lineRule="auto"/>
        <w:ind w:left="-284" w:firstLine="0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Integralną część oferty stanowią następujące dokumenty :</w:t>
      </w:r>
    </w:p>
    <w:p w14:paraId="199AF04D" w14:textId="77777777" w:rsidR="00721F33" w:rsidRPr="00ED1713" w:rsidRDefault="00721F33" w:rsidP="00721F33">
      <w:pPr>
        <w:tabs>
          <w:tab w:val="left" w:pos="142"/>
        </w:tabs>
        <w:spacing w:line="360" w:lineRule="auto"/>
        <w:ind w:left="142" w:hanging="426"/>
        <w:rPr>
          <w:rFonts w:ascii="Garamond" w:hAnsi="Garamond" w:cs="Verdana"/>
        </w:rPr>
      </w:pPr>
      <w:r w:rsidRPr="00ED1713">
        <w:rPr>
          <w:rFonts w:ascii="Garamond" w:hAnsi="Garamond" w:cs="Verdana"/>
        </w:rPr>
        <w:t>1)    ………………………………………………………………………………………………………………………………………………………… ;</w:t>
      </w:r>
    </w:p>
    <w:p w14:paraId="68016FFE" w14:textId="77777777" w:rsidR="00721F33" w:rsidRPr="00ED1713" w:rsidRDefault="00721F33" w:rsidP="00721F33">
      <w:pPr>
        <w:tabs>
          <w:tab w:val="left" w:pos="142"/>
        </w:tabs>
        <w:spacing w:line="360" w:lineRule="auto"/>
        <w:ind w:left="142" w:hanging="426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</w:rPr>
        <w:t>2)    ……………………………………………………………………………………………………………….……….…………………………….… .</w:t>
      </w:r>
    </w:p>
    <w:p w14:paraId="1A32620E" w14:textId="77777777" w:rsidR="00721F33" w:rsidRPr="00757726" w:rsidRDefault="00721F33" w:rsidP="00721F33">
      <w:pPr>
        <w:widowControl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ab/>
        <w:t>Ja niżej podpisany/a ……………………………………………………………….. zam. ………………………………………. wyrażam zgodę na przetwarzanie moich danych osobowych w związku z wykonywanym zamówieniem publicznym zgodnie z</w:t>
      </w:r>
      <w:r w:rsidRPr="00F70791">
        <w:rPr>
          <w:rFonts w:ascii="Garamond" w:eastAsia="Calibri" w:hAnsi="Garamond" w:cs="Verdana"/>
        </w:rPr>
        <w:t>Rozporządzenie</w:t>
      </w:r>
      <w:r>
        <w:rPr>
          <w:rFonts w:ascii="Garamond" w:eastAsia="Calibri" w:hAnsi="Garamond" w:cs="Verdana"/>
        </w:rPr>
        <w:t>m</w:t>
      </w:r>
      <w:r w:rsidRPr="00F70791">
        <w:rPr>
          <w:rFonts w:ascii="Garamond" w:eastAsia="Calibri" w:hAnsi="Garamond" w:cs="Verdana"/>
        </w:rPr>
        <w:t xml:space="preserve"> Parlamentu Europejskiego i Rady (UE) 2016/679 z dnia 27 kwietnia 2016 r. w sprawie ochrony </w:t>
      </w:r>
      <w:r w:rsidRPr="00F70791">
        <w:rPr>
          <w:rFonts w:ascii="Garamond" w:eastAsia="Calibri" w:hAnsi="Garamond" w:cs="Verdana"/>
        </w:rPr>
        <w:lastRenderedPageBreak/>
        <w:t xml:space="preserve">osób fizycznych w związku z przetwarzaniem danych osobowych i w sprawie swobodnego przepływu takich danych oraz uchylenia dyrektywy 95/46/WE (ogólne rozporządzenie </w:t>
      </w:r>
      <w:r>
        <w:rPr>
          <w:rFonts w:ascii="Garamond" w:eastAsia="Calibri" w:hAnsi="Garamond" w:cs="Verdana"/>
        </w:rPr>
        <w:br/>
      </w:r>
      <w:r w:rsidRPr="00F70791">
        <w:rPr>
          <w:rFonts w:ascii="Garamond" w:eastAsia="Calibri" w:hAnsi="Garamond" w:cs="Verdana"/>
        </w:rPr>
        <w:t xml:space="preserve">o ochronie danych) (Dz. U. UE. L. z 2016 r. Nr 119, str. 1 z </w:t>
      </w:r>
      <w:proofErr w:type="spellStart"/>
      <w:r w:rsidRPr="00F70791">
        <w:rPr>
          <w:rFonts w:ascii="Garamond" w:eastAsia="Calibri" w:hAnsi="Garamond" w:cs="Verdana"/>
        </w:rPr>
        <w:t>późn</w:t>
      </w:r>
      <w:proofErr w:type="spellEnd"/>
      <w:r w:rsidRPr="00F70791">
        <w:rPr>
          <w:rFonts w:ascii="Garamond" w:eastAsia="Calibri" w:hAnsi="Garamond" w:cs="Verdana"/>
        </w:rPr>
        <w:t xml:space="preserve">. zm.). </w:t>
      </w:r>
      <w:r w:rsidRPr="00ED1713">
        <w:rPr>
          <w:rFonts w:ascii="Garamond" w:eastAsia="Calibri" w:hAnsi="Garamond" w:cs="Verdana"/>
        </w:rPr>
        <w:t>**</w:t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</w:p>
    <w:p w14:paraId="19E87374" w14:textId="77777777" w:rsidR="00721F33" w:rsidRDefault="00721F33" w:rsidP="00721F33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05A1DDBF" w14:textId="77777777" w:rsidR="00721F33" w:rsidRDefault="00721F33" w:rsidP="00721F33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 xml:space="preserve"> 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</w:t>
      </w:r>
      <w:r w:rsidR="00214FA0">
        <w:rPr>
          <w:rFonts w:ascii="Garamond" w:eastAsia="Times New Roman" w:hAnsi="Garamond" w:cs="Verdana"/>
        </w:rPr>
        <w:t>)</w:t>
      </w:r>
    </w:p>
    <w:p w14:paraId="2DC48922" w14:textId="77777777" w:rsidR="00214FA0" w:rsidRDefault="00214FA0" w:rsidP="00721F33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67CD9F49" w14:textId="77777777" w:rsidR="00214FA0" w:rsidRPr="00ED1713" w:rsidRDefault="00214FA0" w:rsidP="00721F33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5664ADBA" w14:textId="77777777" w:rsidR="00721F33" w:rsidRPr="00ED1713" w:rsidRDefault="00721F33" w:rsidP="00721F33">
      <w:pPr>
        <w:widowControl/>
        <w:spacing w:line="360" w:lineRule="auto"/>
        <w:ind w:left="-284"/>
        <w:jc w:val="both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 New Roman" w:hAnsi="Garamond" w:cs="Verdana"/>
          <w:i/>
        </w:rPr>
        <w:t>*/ niepotrzebne skreślić</w:t>
      </w:r>
    </w:p>
    <w:p w14:paraId="6F699C39" w14:textId="77777777" w:rsidR="00721F33" w:rsidRPr="00ED1713" w:rsidRDefault="00721F33" w:rsidP="00721F33">
      <w:pPr>
        <w:tabs>
          <w:tab w:val="left" w:pos="321"/>
        </w:tabs>
        <w:spacing w:line="240" w:lineRule="auto"/>
        <w:ind w:left="-284" w:right="6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NewRomanPSMT" w:hAnsi="Garamond" w:cs="Verdana"/>
          <w:bCs/>
          <w:i/>
        </w:rPr>
        <w:t>**/ oświadczenie powinno zostać wypełnione w przypadku, gdy wykonawcą jest osoba fizyczna</w:t>
      </w:r>
    </w:p>
    <w:p w14:paraId="419B26E0" w14:textId="77777777" w:rsidR="00721F33" w:rsidRDefault="00721F33" w:rsidP="00721F33"/>
    <w:p w14:paraId="782F3610" w14:textId="77777777" w:rsidR="00721F33" w:rsidRDefault="00721F33" w:rsidP="00721F33"/>
    <w:p w14:paraId="463A0A15" w14:textId="77777777" w:rsidR="00721F33" w:rsidRDefault="00721F33" w:rsidP="00721F33"/>
    <w:p w14:paraId="3BA1B4A6" w14:textId="77777777" w:rsidR="00076B55" w:rsidRDefault="00076B55"/>
    <w:sectPr w:rsidR="00076B55" w:rsidSect="008E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57"/>
      </w:pPr>
      <w:rPr>
        <w:rFonts w:ascii="Verdana" w:hAnsi="Verdana" w:cs="Aria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>
      <w:start w:val="1"/>
      <w:numFmt w:val="decimal"/>
      <w:lvlText w:val="%5."/>
      <w:lvlJc w:val="left"/>
      <w:pPr>
        <w:tabs>
          <w:tab w:val="num" w:pos="2445"/>
        </w:tabs>
        <w:ind w:left="2445" w:hanging="360"/>
      </w:pPr>
    </w:lvl>
    <w:lvl w:ilvl="5">
      <w:start w:val="1"/>
      <w:numFmt w:val="decimal"/>
      <w:lvlText w:val="%6."/>
      <w:lvlJc w:val="left"/>
      <w:pPr>
        <w:tabs>
          <w:tab w:val="num" w:pos="2805"/>
        </w:tabs>
        <w:ind w:left="2805" w:hanging="36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360"/>
      </w:pPr>
    </w:lvl>
    <w:lvl w:ilvl="7">
      <w:start w:val="1"/>
      <w:numFmt w:val="decimal"/>
      <w:lvlText w:val="%8."/>
      <w:lvlJc w:val="left"/>
      <w:pPr>
        <w:tabs>
          <w:tab w:val="num" w:pos="3525"/>
        </w:tabs>
        <w:ind w:left="3525" w:hanging="360"/>
      </w:pPr>
    </w:lvl>
    <w:lvl w:ilvl="8">
      <w:start w:val="1"/>
      <w:numFmt w:val="decimal"/>
      <w:lvlText w:val="%9."/>
      <w:lvlJc w:val="left"/>
      <w:pPr>
        <w:tabs>
          <w:tab w:val="num" w:pos="3885"/>
        </w:tabs>
        <w:ind w:left="3885" w:hanging="360"/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4270" w:hanging="360"/>
      </w:pPr>
      <w:rPr>
        <w:rFonts w:cs="Verdana"/>
        <w:b/>
      </w:rPr>
    </w:lvl>
  </w:abstractNum>
  <w:abstractNum w:abstractNumId="2" w15:restartNumberingAfterBreak="0">
    <w:nsid w:val="020B090F"/>
    <w:multiLevelType w:val="multilevel"/>
    <w:tmpl w:val="14F2CE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9BA382C"/>
    <w:multiLevelType w:val="hybridMultilevel"/>
    <w:tmpl w:val="490EF386"/>
    <w:lvl w:ilvl="0" w:tplc="ECDEC468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98CD28">
      <w:start w:val="1"/>
      <w:numFmt w:val="bullet"/>
      <w:lvlText w:val="o"/>
      <w:lvlJc w:val="left"/>
      <w:pPr>
        <w:ind w:left="1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4D8AB60">
      <w:start w:val="1"/>
      <w:numFmt w:val="bullet"/>
      <w:lvlText w:val="▪"/>
      <w:lvlJc w:val="left"/>
      <w:pPr>
        <w:ind w:left="18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DEAC9C">
      <w:start w:val="1"/>
      <w:numFmt w:val="bullet"/>
      <w:lvlText w:val="•"/>
      <w:lvlJc w:val="left"/>
      <w:pPr>
        <w:ind w:left="26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42E822">
      <w:start w:val="1"/>
      <w:numFmt w:val="bullet"/>
      <w:lvlText w:val="o"/>
      <w:lvlJc w:val="left"/>
      <w:pPr>
        <w:ind w:left="33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BDAA8FC">
      <w:start w:val="1"/>
      <w:numFmt w:val="bullet"/>
      <w:lvlText w:val="▪"/>
      <w:lvlJc w:val="left"/>
      <w:pPr>
        <w:ind w:left="40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7A5864">
      <w:start w:val="1"/>
      <w:numFmt w:val="bullet"/>
      <w:lvlText w:val="•"/>
      <w:lvlJc w:val="left"/>
      <w:pPr>
        <w:ind w:left="47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844B06">
      <w:start w:val="1"/>
      <w:numFmt w:val="bullet"/>
      <w:lvlText w:val="o"/>
      <w:lvlJc w:val="left"/>
      <w:pPr>
        <w:ind w:left="54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B070B4">
      <w:start w:val="1"/>
      <w:numFmt w:val="bullet"/>
      <w:lvlText w:val="▪"/>
      <w:lvlJc w:val="left"/>
      <w:pPr>
        <w:ind w:left="62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33"/>
    <w:rsid w:val="00022B65"/>
    <w:rsid w:val="00076B55"/>
    <w:rsid w:val="001B23CC"/>
    <w:rsid w:val="00214FA0"/>
    <w:rsid w:val="00245A41"/>
    <w:rsid w:val="002C661E"/>
    <w:rsid w:val="004D5B24"/>
    <w:rsid w:val="004F07AC"/>
    <w:rsid w:val="006E181B"/>
    <w:rsid w:val="00713A6A"/>
    <w:rsid w:val="00720A75"/>
    <w:rsid w:val="00721F33"/>
    <w:rsid w:val="007F057E"/>
    <w:rsid w:val="0087520D"/>
    <w:rsid w:val="00885471"/>
    <w:rsid w:val="008E30F1"/>
    <w:rsid w:val="009A570A"/>
    <w:rsid w:val="009D3401"/>
    <w:rsid w:val="009D3E02"/>
    <w:rsid w:val="00AB6DA0"/>
    <w:rsid w:val="00D9744E"/>
    <w:rsid w:val="00E115F2"/>
    <w:rsid w:val="00E3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D01B"/>
  <w15:docId w15:val="{745A458A-730A-4FEC-BA8B-44B2A53D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F33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Akapit z listą BS,CW_Lista,Colorful List Accent 1,List Paragraph,Akapit z listą4,Średnia siatka 1 — akcent 21,sw tekst,Wypunktowanie,Obiekt"/>
    <w:basedOn w:val="Normalny"/>
    <w:link w:val="AkapitzlistZnak"/>
    <w:uiPriority w:val="34"/>
    <w:qFormat/>
    <w:rsid w:val="00721F33"/>
    <w:pPr>
      <w:ind w:left="720"/>
    </w:pPr>
    <w:rPr>
      <w:rFonts w:eastAsia="Times New Roman"/>
      <w:sz w:val="20"/>
      <w:szCs w:val="20"/>
    </w:rPr>
  </w:style>
  <w:style w:type="paragraph" w:customStyle="1" w:styleId="Textbodyuser">
    <w:name w:val="Text body (user)"/>
    <w:basedOn w:val="Normalny"/>
    <w:rsid w:val="00721F33"/>
    <w:pPr>
      <w:widowControl/>
      <w:spacing w:line="240" w:lineRule="auto"/>
      <w:jc w:val="both"/>
    </w:pPr>
    <w:rPr>
      <w:rFonts w:eastAsia="Arial" w:cs="Calibri"/>
      <w:sz w:val="22"/>
      <w:szCs w:val="20"/>
    </w:rPr>
  </w:style>
  <w:style w:type="table" w:customStyle="1" w:styleId="TableGrid">
    <w:name w:val="TableGrid"/>
    <w:rsid w:val="00245A4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CW_Lista Znak,Colorful List Accent 1 Znak,List Paragraph Znak"/>
    <w:link w:val="Akapitzlist"/>
    <w:uiPriority w:val="34"/>
    <w:rsid w:val="004F07AC"/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character" w:customStyle="1" w:styleId="WW-Domylnaczcionkaakapitu">
    <w:name w:val="WW-Domyślna czcionka akapitu"/>
    <w:rsid w:val="00720A75"/>
  </w:style>
  <w:style w:type="paragraph" w:styleId="Tekstpodstawowy">
    <w:name w:val="Body Text"/>
    <w:basedOn w:val="Normalny"/>
    <w:link w:val="TekstpodstawowyZnak"/>
    <w:rsid w:val="00720A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20A75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337F-AEFE-4E6F-8F14-98901203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1739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Hanna Drewnowska</cp:lastModifiedBy>
  <cp:revision>2</cp:revision>
  <dcterms:created xsi:type="dcterms:W3CDTF">2025-11-18T13:24:00Z</dcterms:created>
  <dcterms:modified xsi:type="dcterms:W3CDTF">2025-11-18T13:24:00Z</dcterms:modified>
</cp:coreProperties>
</file>